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C321" w14:textId="3D2E159D" w:rsidR="00CD0737" w:rsidRPr="00CD0737" w:rsidRDefault="004859CE" w:rsidP="00FF2B0D">
      <w:pPr>
        <w:pStyle w:val="Title"/>
        <w:jc w:val="center"/>
        <w:rPr>
          <w:b/>
          <w:sz w:val="28"/>
          <w:szCs w:val="28"/>
        </w:rPr>
      </w:pPr>
      <w:r w:rsidRPr="00CD0737">
        <w:rPr>
          <w:b/>
          <w:sz w:val="28"/>
          <w:szCs w:val="28"/>
        </w:rPr>
        <w:t xml:space="preserve">RoseXEC </w:t>
      </w:r>
      <w:r w:rsidR="009E6F12" w:rsidRPr="00CD0737">
        <w:rPr>
          <w:b/>
          <w:sz w:val="28"/>
          <w:szCs w:val="28"/>
        </w:rPr>
        <w:t>Minutes</w:t>
      </w:r>
    </w:p>
    <w:p w14:paraId="61178CDF" w14:textId="41379672" w:rsidR="00CD0737" w:rsidRPr="00D538C6" w:rsidRDefault="00CD0737" w:rsidP="00CD0737">
      <w:pPr>
        <w:pStyle w:val="Heading1"/>
      </w:pPr>
      <w:r w:rsidRPr="00CD0737">
        <w:t>Teleconference</w:t>
      </w:r>
      <w:r>
        <w:t xml:space="preserve"> Go-To Meeting</w:t>
      </w:r>
    </w:p>
    <w:p w14:paraId="5F843694" w14:textId="36CAC814" w:rsidR="00CD0737" w:rsidRPr="00FF2B0D" w:rsidRDefault="008C580B" w:rsidP="00CD0737">
      <w:pPr>
        <w:pStyle w:val="Heading1"/>
      </w:pPr>
      <w:r>
        <w:t>october 22</w:t>
      </w:r>
      <w:r w:rsidR="00CD0737" w:rsidRPr="00FF2B0D">
        <w:t xml:space="preserve">, 2019 </w:t>
      </w:r>
      <w:r>
        <w:t>8</w:t>
      </w:r>
      <w:r w:rsidR="00CD0737" w:rsidRPr="00FF2B0D">
        <w:t xml:space="preserve">:00 AM– </w:t>
      </w:r>
      <w:r>
        <w:t>9</w:t>
      </w:r>
      <w:r w:rsidR="00CD0737" w:rsidRPr="00FF2B0D">
        <w:t xml:space="preserve">:00 </w:t>
      </w:r>
      <w:r w:rsidR="00FF2B0D" w:rsidRPr="00FF2B0D">
        <w:t>am</w:t>
      </w:r>
      <w:r w:rsidR="00CD0737" w:rsidRPr="00FF2B0D">
        <w:t xml:space="preserve"> PDT</w:t>
      </w:r>
    </w:p>
    <w:p w14:paraId="1A08EBE9" w14:textId="6A9605CF" w:rsidR="002908DD" w:rsidRDefault="00DB2FC8" w:rsidP="008E4D34">
      <w:pPr>
        <w:pStyle w:val="Heading3"/>
        <w:rPr>
          <w:rFonts w:cstheme="minorHAnsi"/>
          <w:sz w:val="22"/>
          <w:szCs w:val="22"/>
        </w:rPr>
      </w:pPr>
      <w:r w:rsidRPr="002908DD">
        <w:rPr>
          <w:rFonts w:cstheme="minorHAnsi"/>
          <w:sz w:val="22"/>
          <w:szCs w:val="22"/>
        </w:rPr>
        <w:t>a</w:t>
      </w:r>
      <w:r w:rsidR="008C1BD4" w:rsidRPr="002908DD">
        <w:rPr>
          <w:rFonts w:cstheme="minorHAnsi"/>
          <w:sz w:val="22"/>
          <w:szCs w:val="22"/>
        </w:rPr>
        <w:t>ttendees</w:t>
      </w:r>
      <w:r w:rsidR="002908DD" w:rsidRPr="002908DD">
        <w:rPr>
          <w:rFonts w:cstheme="minorHAnsi"/>
          <w:sz w:val="22"/>
          <w:szCs w:val="22"/>
        </w:rPr>
        <w:t xml:space="preserve">: </w:t>
      </w:r>
    </w:p>
    <w:p w14:paraId="1869BB21" w14:textId="702DACD5" w:rsidR="002908DD" w:rsidRPr="002908DD" w:rsidRDefault="002908DD" w:rsidP="002908DD">
      <w:pPr>
        <w:rPr>
          <w:sz w:val="22"/>
          <w:szCs w:val="22"/>
        </w:rPr>
      </w:pPr>
      <w:r w:rsidRPr="002908DD">
        <w:rPr>
          <w:sz w:val="22"/>
          <w:szCs w:val="22"/>
        </w:rPr>
        <w:t>Chris Saski</w:t>
      </w:r>
      <w:r>
        <w:rPr>
          <w:sz w:val="22"/>
          <w:szCs w:val="22"/>
        </w:rPr>
        <w:t xml:space="preserve"> (Chair), Lise Mahoney (Vice-chair), Gayle Volk (Secretary), </w:t>
      </w:r>
      <w:proofErr w:type="spellStart"/>
      <w:r>
        <w:rPr>
          <w:sz w:val="22"/>
          <w:szCs w:val="22"/>
        </w:rPr>
        <w:t>Dorrie</w:t>
      </w:r>
      <w:proofErr w:type="spellEnd"/>
      <w:r>
        <w:rPr>
          <w:sz w:val="22"/>
          <w:szCs w:val="22"/>
        </w:rPr>
        <w:t xml:space="preserve"> Main, </w:t>
      </w:r>
      <w:r w:rsidR="008C580B">
        <w:rPr>
          <w:sz w:val="22"/>
          <w:szCs w:val="22"/>
        </w:rPr>
        <w:t xml:space="preserve">Sook Jung, Dario Chavez, Ellen Thompson, Jonathan </w:t>
      </w:r>
      <w:proofErr w:type="spellStart"/>
      <w:r w:rsidR="008C580B">
        <w:rPr>
          <w:sz w:val="22"/>
          <w:szCs w:val="22"/>
        </w:rPr>
        <w:t>Fresnedo</w:t>
      </w:r>
      <w:proofErr w:type="spellEnd"/>
      <w:r w:rsidR="008C580B">
        <w:rPr>
          <w:sz w:val="22"/>
          <w:szCs w:val="22"/>
        </w:rPr>
        <w:t xml:space="preserve">, Margaret Worthington, </w:t>
      </w:r>
      <w:r>
        <w:rPr>
          <w:sz w:val="22"/>
          <w:szCs w:val="22"/>
        </w:rPr>
        <w:t xml:space="preserve">Per McCord, Tom </w:t>
      </w:r>
      <w:proofErr w:type="spellStart"/>
      <w:r>
        <w:rPr>
          <w:sz w:val="22"/>
          <w:szCs w:val="22"/>
        </w:rPr>
        <w:t>Gradziel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8C580B">
        <w:rPr>
          <w:sz w:val="22"/>
          <w:szCs w:val="22"/>
        </w:rPr>
        <w:t>Yuepeng</w:t>
      </w:r>
      <w:proofErr w:type="spellEnd"/>
      <w:r w:rsidR="008C580B">
        <w:rPr>
          <w:sz w:val="22"/>
          <w:szCs w:val="22"/>
        </w:rPr>
        <w:t xml:space="preserve"> Han, Jim Luby </w:t>
      </w:r>
      <w:r w:rsidRPr="002908DD">
        <w:rPr>
          <w:sz w:val="22"/>
          <w:szCs w:val="22"/>
        </w:rPr>
        <w:t xml:space="preserve"> </w:t>
      </w:r>
    </w:p>
    <w:p w14:paraId="75E70D44" w14:textId="393D35AE" w:rsidR="008E4D34" w:rsidRPr="002908DD" w:rsidRDefault="003F17FF" w:rsidP="008E4D34">
      <w:pPr>
        <w:pStyle w:val="Heading3"/>
        <w:rPr>
          <w:rFonts w:cstheme="minorHAnsi"/>
          <w:sz w:val="22"/>
          <w:szCs w:val="22"/>
        </w:rPr>
      </w:pPr>
      <w:r w:rsidRPr="002908DD"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2579213A" wp14:editId="7C411D43">
            <wp:simplePos x="0" y="0"/>
            <wp:positionH relativeFrom="margin">
              <wp:align>right</wp:align>
            </wp:positionH>
            <wp:positionV relativeFrom="margin">
              <wp:posOffset>2152650</wp:posOffset>
            </wp:positionV>
            <wp:extent cx="5480685" cy="5612130"/>
            <wp:effectExtent l="0" t="0" r="5715" b="7620"/>
            <wp:wrapNone/>
            <wp:docPr id="2" name="Picture 2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B0D" w:rsidRPr="002908DD">
        <w:rPr>
          <w:rFonts w:cstheme="minorHAnsi"/>
          <w:i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4E262CC" wp14:editId="4A4B0E16">
            <wp:simplePos x="0" y="0"/>
            <wp:positionH relativeFrom="margin">
              <wp:align>right</wp:align>
            </wp:positionH>
            <wp:positionV relativeFrom="margin">
              <wp:posOffset>2247900</wp:posOffset>
            </wp:positionV>
            <wp:extent cx="5480685" cy="5612130"/>
            <wp:effectExtent l="0" t="0" r="5715" b="7620"/>
            <wp:wrapNone/>
            <wp:docPr id="3" name="Picture 3" descr="usrosex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usrosexe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FAC" w:rsidRPr="002908DD">
        <w:rPr>
          <w:rFonts w:cstheme="minorHAnsi"/>
          <w:sz w:val="22"/>
          <w:szCs w:val="22"/>
        </w:rPr>
        <w:t>Welcome</w:t>
      </w:r>
      <w:r w:rsidR="002A39B8">
        <w:rPr>
          <w:rFonts w:cstheme="minorHAnsi"/>
          <w:sz w:val="22"/>
          <w:szCs w:val="22"/>
        </w:rPr>
        <w:t xml:space="preserve"> and minutes</w:t>
      </w:r>
    </w:p>
    <w:p w14:paraId="425DC91F" w14:textId="44B04468" w:rsidR="000C53E2" w:rsidRPr="002A39B8" w:rsidRDefault="002A39B8" w:rsidP="002A39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August</w:t>
      </w:r>
      <w:r w:rsidR="00FF2B0D" w:rsidRPr="002A39B8">
        <w:rPr>
          <w:rFonts w:cstheme="minorHAnsi"/>
          <w:sz w:val="22"/>
          <w:szCs w:val="22"/>
        </w:rPr>
        <w:t xml:space="preserve"> 2019 minutes w</w:t>
      </w:r>
      <w:r>
        <w:rPr>
          <w:rFonts w:cstheme="minorHAnsi"/>
          <w:sz w:val="22"/>
          <w:szCs w:val="22"/>
        </w:rPr>
        <w:t xml:space="preserve">ere approved and will be posted online. January 2019 minutes will be distributed, approved, and then posted online. </w:t>
      </w:r>
    </w:p>
    <w:p w14:paraId="6FE29D22" w14:textId="5F8BD1E1" w:rsidR="000C53E2" w:rsidRPr="002908DD" w:rsidRDefault="000C53E2" w:rsidP="000C53E2">
      <w:pPr>
        <w:pStyle w:val="Heading3"/>
        <w:rPr>
          <w:rFonts w:cstheme="minorHAnsi"/>
          <w:sz w:val="22"/>
          <w:szCs w:val="22"/>
        </w:rPr>
      </w:pPr>
      <w:r w:rsidRPr="002908DD">
        <w:rPr>
          <w:rFonts w:cstheme="minorHAnsi"/>
          <w:sz w:val="22"/>
          <w:szCs w:val="22"/>
        </w:rPr>
        <w:t xml:space="preserve">rosexec </w:t>
      </w:r>
      <w:r w:rsidR="002908DD">
        <w:rPr>
          <w:rFonts w:cstheme="minorHAnsi"/>
          <w:sz w:val="22"/>
          <w:szCs w:val="22"/>
        </w:rPr>
        <w:t>Membership</w:t>
      </w:r>
    </w:p>
    <w:p w14:paraId="23F51A64" w14:textId="4A57CAD3" w:rsidR="002908DD" w:rsidRPr="002908DD" w:rsidRDefault="002908DD" w:rsidP="000C53E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Elections will be held in November 20</w:t>
      </w:r>
      <w:r w:rsidR="003F17FF">
        <w:rPr>
          <w:rFonts w:cstheme="minorHAnsi"/>
          <w:sz w:val="22"/>
          <w:szCs w:val="22"/>
        </w:rPr>
        <w:t>19</w:t>
      </w:r>
      <w:r>
        <w:rPr>
          <w:rFonts w:cstheme="minorHAnsi"/>
          <w:sz w:val="22"/>
          <w:szCs w:val="22"/>
        </w:rPr>
        <w:t xml:space="preserve"> for next year’s ROSEXEC committee. </w:t>
      </w:r>
      <w:r w:rsidR="003F17FF">
        <w:rPr>
          <w:rFonts w:cstheme="minorHAnsi"/>
          <w:sz w:val="22"/>
          <w:szCs w:val="22"/>
        </w:rPr>
        <w:t xml:space="preserve">There will be </w:t>
      </w:r>
      <w:r>
        <w:rPr>
          <w:rFonts w:cstheme="minorHAnsi"/>
          <w:sz w:val="22"/>
          <w:szCs w:val="22"/>
        </w:rPr>
        <w:t>5 openings for US participants, 2 international</w:t>
      </w:r>
      <w:r w:rsidR="003F17FF">
        <w:rPr>
          <w:rFonts w:cstheme="minorHAnsi"/>
          <w:sz w:val="22"/>
          <w:szCs w:val="22"/>
        </w:rPr>
        <w:t xml:space="preserve"> that should be balanced across crops, geographical distribution, and employer type. A request for nominations will be distributed with nominations (pre-approv</w:t>
      </w:r>
      <w:r w:rsidR="000D2C8C">
        <w:rPr>
          <w:rFonts w:cstheme="minorHAnsi"/>
          <w:sz w:val="22"/>
          <w:szCs w:val="22"/>
        </w:rPr>
        <w:t>ed by</w:t>
      </w:r>
      <w:r w:rsidR="003F17FF">
        <w:rPr>
          <w:rFonts w:cstheme="minorHAnsi"/>
          <w:sz w:val="22"/>
          <w:szCs w:val="22"/>
        </w:rPr>
        <w:t xml:space="preserve"> the person being nominated) due to </w:t>
      </w:r>
      <w:proofErr w:type="spellStart"/>
      <w:r w:rsidR="003F17FF">
        <w:rPr>
          <w:rFonts w:cstheme="minorHAnsi"/>
          <w:sz w:val="22"/>
          <w:szCs w:val="22"/>
        </w:rPr>
        <w:t>Dorrie</w:t>
      </w:r>
      <w:proofErr w:type="spellEnd"/>
      <w:r w:rsidR="003F17FF">
        <w:rPr>
          <w:rFonts w:cstheme="minorHAnsi"/>
          <w:sz w:val="22"/>
          <w:szCs w:val="22"/>
        </w:rPr>
        <w:t xml:space="preserve"> by November 12. The election is scheduled to go live on November 15 and will be open for 2 weeks.  </w:t>
      </w:r>
      <w:r>
        <w:rPr>
          <w:rFonts w:cstheme="minorHAnsi"/>
          <w:sz w:val="22"/>
          <w:szCs w:val="22"/>
        </w:rPr>
        <w:t xml:space="preserve"> </w:t>
      </w:r>
    </w:p>
    <w:p w14:paraId="5699CEE6" w14:textId="547290F6" w:rsidR="004A1CE3" w:rsidRPr="002908DD" w:rsidRDefault="00FF2B0D" w:rsidP="004A1CE3">
      <w:pPr>
        <w:pStyle w:val="Heading3"/>
        <w:rPr>
          <w:rFonts w:cstheme="minorHAnsi"/>
          <w:sz w:val="22"/>
          <w:szCs w:val="22"/>
        </w:rPr>
      </w:pPr>
      <w:r w:rsidRPr="002908DD">
        <w:rPr>
          <w:rFonts w:cstheme="minorHAnsi"/>
          <w:sz w:val="22"/>
          <w:szCs w:val="22"/>
        </w:rPr>
        <w:t>GDR Advisory board</w:t>
      </w:r>
    </w:p>
    <w:p w14:paraId="7061EA25" w14:textId="3E24ED7D" w:rsidR="00FF2B0D" w:rsidRPr="002908DD" w:rsidRDefault="00FF2B0D" w:rsidP="004A1CE3">
      <w:pPr>
        <w:rPr>
          <w:rFonts w:cstheme="minorHAnsi"/>
          <w:sz w:val="22"/>
          <w:szCs w:val="22"/>
        </w:rPr>
      </w:pPr>
      <w:proofErr w:type="spellStart"/>
      <w:r w:rsidRPr="002908DD">
        <w:rPr>
          <w:rFonts w:cstheme="minorHAnsi"/>
          <w:sz w:val="22"/>
          <w:szCs w:val="22"/>
        </w:rPr>
        <w:t>Dorrie</w:t>
      </w:r>
      <w:proofErr w:type="spellEnd"/>
      <w:r w:rsidRPr="002908DD">
        <w:rPr>
          <w:rFonts w:cstheme="minorHAnsi"/>
          <w:sz w:val="22"/>
          <w:szCs w:val="22"/>
        </w:rPr>
        <w:t xml:space="preserve"> Main presented an advisory report for GDR</w:t>
      </w:r>
      <w:r w:rsidR="003F17FF">
        <w:rPr>
          <w:rFonts w:cstheme="minorHAnsi"/>
          <w:sz w:val="22"/>
          <w:szCs w:val="22"/>
        </w:rPr>
        <w:t xml:space="preserve"> that covered the 3</w:t>
      </w:r>
      <w:r w:rsidR="003F17FF" w:rsidRPr="003F17FF">
        <w:rPr>
          <w:rFonts w:cstheme="minorHAnsi"/>
          <w:sz w:val="22"/>
          <w:szCs w:val="22"/>
          <w:vertAlign w:val="superscript"/>
        </w:rPr>
        <w:t>rd</w:t>
      </w:r>
      <w:r w:rsidR="003F17FF">
        <w:rPr>
          <w:rFonts w:cstheme="minorHAnsi"/>
          <w:sz w:val="22"/>
          <w:szCs w:val="22"/>
        </w:rPr>
        <w:t xml:space="preserve"> and 4</w:t>
      </w:r>
      <w:r w:rsidR="003F17FF" w:rsidRPr="003F17FF">
        <w:rPr>
          <w:rFonts w:cstheme="minorHAnsi"/>
          <w:sz w:val="22"/>
          <w:szCs w:val="22"/>
          <w:vertAlign w:val="superscript"/>
        </w:rPr>
        <w:t>th</w:t>
      </w:r>
      <w:r w:rsidR="003F17FF">
        <w:rPr>
          <w:rFonts w:cstheme="minorHAnsi"/>
          <w:sz w:val="22"/>
          <w:szCs w:val="22"/>
        </w:rPr>
        <w:t xml:space="preserve"> quarter of year 5 of the GDR SCRI grant</w:t>
      </w:r>
      <w:r w:rsidRPr="002908DD">
        <w:rPr>
          <w:rFonts w:cstheme="minorHAnsi"/>
          <w:sz w:val="22"/>
          <w:szCs w:val="22"/>
        </w:rPr>
        <w:t>.</w:t>
      </w:r>
    </w:p>
    <w:p w14:paraId="07D27159" w14:textId="794B17C8" w:rsidR="003F17FF" w:rsidRDefault="003F17FF" w:rsidP="004A1C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Numerous large-scale genomic datasets were curated and added to GDR, including those of cherry, almond, strawberry, pear, apple, strawberry and raspberry. New QTL marker, genetic map, and genotype data were added. A </w:t>
      </w:r>
      <w:proofErr w:type="spellStart"/>
      <w:r>
        <w:rPr>
          <w:rFonts w:cstheme="minorHAnsi"/>
          <w:sz w:val="22"/>
          <w:szCs w:val="22"/>
        </w:rPr>
        <w:t>MegaSearch</w:t>
      </w:r>
      <w:proofErr w:type="spellEnd"/>
      <w:r>
        <w:rPr>
          <w:rFonts w:cstheme="minorHAnsi"/>
          <w:sz w:val="22"/>
          <w:szCs w:val="22"/>
        </w:rPr>
        <w:t xml:space="preserve"> tool was made available to build personalized queries. </w:t>
      </w:r>
      <w:proofErr w:type="spellStart"/>
      <w:r>
        <w:rPr>
          <w:rFonts w:cstheme="minorHAnsi"/>
          <w:sz w:val="22"/>
          <w:szCs w:val="22"/>
        </w:rPr>
        <w:t>RosExec</w:t>
      </w:r>
      <w:proofErr w:type="spellEnd"/>
      <w:r>
        <w:rPr>
          <w:rFonts w:cstheme="minorHAnsi"/>
          <w:sz w:val="22"/>
          <w:szCs w:val="22"/>
        </w:rPr>
        <w:t xml:space="preserve"> election and voting were performed through </w:t>
      </w:r>
      <w:r w:rsidR="00EE6BD8">
        <w:rPr>
          <w:rFonts w:cstheme="minorHAnsi"/>
          <w:sz w:val="22"/>
          <w:szCs w:val="22"/>
        </w:rPr>
        <w:t xml:space="preserve">GDR. </w:t>
      </w:r>
    </w:p>
    <w:p w14:paraId="50DC45B2" w14:textId="0738FDB9" w:rsidR="00EE6BD8" w:rsidRDefault="00EE6BD8" w:rsidP="004A1C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</w:t>
      </w:r>
      <w:r w:rsidR="002977DD">
        <w:rPr>
          <w:rFonts w:cstheme="minorHAnsi"/>
          <w:sz w:val="22"/>
          <w:szCs w:val="22"/>
        </w:rPr>
        <w:t>USDA FACT Coordinated Innovative Network</w:t>
      </w:r>
      <w:r>
        <w:rPr>
          <w:rFonts w:cstheme="minorHAnsi"/>
          <w:sz w:val="22"/>
          <w:szCs w:val="22"/>
        </w:rPr>
        <w:t xml:space="preserve"> proposal ($1 Million) for </w:t>
      </w:r>
      <w:proofErr w:type="spellStart"/>
      <w:r>
        <w:rPr>
          <w:rFonts w:cstheme="minorHAnsi"/>
          <w:sz w:val="22"/>
          <w:szCs w:val="22"/>
        </w:rPr>
        <w:t>AgBioData</w:t>
      </w:r>
      <w:proofErr w:type="spellEnd"/>
      <w:r>
        <w:rPr>
          <w:rFonts w:cstheme="minorHAnsi"/>
          <w:sz w:val="22"/>
          <w:szCs w:val="22"/>
        </w:rPr>
        <w:t xml:space="preserve"> was submitted</w:t>
      </w:r>
      <w:r w:rsidR="002977DD">
        <w:rPr>
          <w:rFonts w:cstheme="minorHAnsi"/>
          <w:sz w:val="22"/>
          <w:szCs w:val="22"/>
        </w:rPr>
        <w:t xml:space="preserve"> (PI Main)</w:t>
      </w:r>
      <w:r>
        <w:rPr>
          <w:rFonts w:cstheme="minorHAnsi"/>
          <w:sz w:val="22"/>
          <w:szCs w:val="22"/>
        </w:rPr>
        <w:t xml:space="preserve"> in collaboration with </w:t>
      </w:r>
      <w:r w:rsidR="002977DD">
        <w:rPr>
          <w:rFonts w:cstheme="minorHAnsi"/>
          <w:sz w:val="22"/>
          <w:szCs w:val="22"/>
        </w:rPr>
        <w:t>30 other</w:t>
      </w:r>
      <w:r>
        <w:rPr>
          <w:rFonts w:cstheme="minorHAnsi"/>
          <w:sz w:val="22"/>
          <w:szCs w:val="22"/>
        </w:rPr>
        <w:t xml:space="preserve"> agricultural plant genome databases. </w:t>
      </w:r>
    </w:p>
    <w:p w14:paraId="14357037" w14:textId="72AC5FEE" w:rsidR="00B72B45" w:rsidRDefault="00B72B45" w:rsidP="004A1C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NRSP10 </w:t>
      </w:r>
      <w:r w:rsidR="002977DD">
        <w:rPr>
          <w:rFonts w:cstheme="minorHAnsi"/>
          <w:sz w:val="22"/>
          <w:szCs w:val="22"/>
        </w:rPr>
        <w:t xml:space="preserve">was recommended for renewal for </w:t>
      </w:r>
      <w:proofErr w:type="gramStart"/>
      <w:r w:rsidR="002977DD">
        <w:rPr>
          <w:rFonts w:cstheme="minorHAnsi"/>
          <w:sz w:val="22"/>
          <w:szCs w:val="22"/>
        </w:rPr>
        <w:t xml:space="preserve">another  </w:t>
      </w:r>
      <w:r>
        <w:rPr>
          <w:rFonts w:cstheme="minorHAnsi"/>
          <w:sz w:val="22"/>
          <w:szCs w:val="22"/>
        </w:rPr>
        <w:t>5</w:t>
      </w:r>
      <w:proofErr w:type="gramEnd"/>
      <w:r>
        <w:rPr>
          <w:rFonts w:cstheme="minorHAnsi"/>
          <w:sz w:val="22"/>
          <w:szCs w:val="22"/>
        </w:rPr>
        <w:t xml:space="preserve"> year</w:t>
      </w:r>
      <w:r w:rsidR="002977DD">
        <w:rPr>
          <w:rFonts w:cstheme="minorHAnsi"/>
          <w:sz w:val="22"/>
          <w:szCs w:val="22"/>
        </w:rPr>
        <w:t xml:space="preserve">s (PI Main). This will provide $2.5M to support cyberinfrastructure for the 5 databases in the </w:t>
      </w:r>
      <w:proofErr w:type="spellStart"/>
      <w:r w:rsidR="002977DD">
        <w:rPr>
          <w:rFonts w:cstheme="minorHAnsi"/>
          <w:sz w:val="22"/>
          <w:szCs w:val="22"/>
        </w:rPr>
        <w:t>Mainlab</w:t>
      </w:r>
      <w:proofErr w:type="spellEnd"/>
      <w:r w:rsidR="002977DD">
        <w:rPr>
          <w:rFonts w:cstheme="minorHAnsi"/>
          <w:sz w:val="22"/>
          <w:szCs w:val="22"/>
        </w:rPr>
        <w:t xml:space="preserve"> program (GDR, Citrus, Vaccinium, Pulses and Cotton).</w:t>
      </w:r>
    </w:p>
    <w:p w14:paraId="516D36B1" w14:textId="64B3FDD8" w:rsidR="00EE6BD8" w:rsidRDefault="00EE6BD8" w:rsidP="004A1C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 SRS SCRI</w:t>
      </w:r>
      <w:r w:rsidR="002977DD">
        <w:rPr>
          <w:rFonts w:cstheme="minorHAnsi"/>
          <w:sz w:val="22"/>
          <w:szCs w:val="22"/>
        </w:rPr>
        <w:t xml:space="preserve"> (PD’s Main and Jung)</w:t>
      </w:r>
      <w:r>
        <w:rPr>
          <w:rFonts w:cstheme="minorHAnsi"/>
          <w:sz w:val="22"/>
          <w:szCs w:val="22"/>
        </w:rPr>
        <w:t xml:space="preserve"> for Specialty Crop genomic databases (managed by the Main laboratory) was submitted to </w:t>
      </w:r>
      <w:r w:rsidR="002977DD">
        <w:rPr>
          <w:rFonts w:cstheme="minorHAnsi"/>
          <w:sz w:val="22"/>
          <w:szCs w:val="22"/>
        </w:rPr>
        <w:t>NIFA</w:t>
      </w:r>
      <w:r>
        <w:rPr>
          <w:rFonts w:cstheme="minorHAnsi"/>
          <w:sz w:val="22"/>
          <w:szCs w:val="22"/>
        </w:rPr>
        <w:t xml:space="preserve">. </w:t>
      </w:r>
      <w:bookmarkStart w:id="0" w:name="_GoBack"/>
      <w:bookmarkEnd w:id="0"/>
    </w:p>
    <w:p w14:paraId="7EB5A4AF" w14:textId="184EA899" w:rsidR="00EE6BD8" w:rsidRDefault="00EE6BD8" w:rsidP="004A1C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It was suggested that GDR could serve as the international database for apple collections (likewise for the citrus database). International efforts to use the SNP chip on apple collections are creating a vast amount of data for accessions within apple collections, </w:t>
      </w:r>
      <w:r w:rsidR="0016338C">
        <w:rPr>
          <w:rFonts w:cstheme="minorHAnsi"/>
          <w:sz w:val="22"/>
          <w:szCs w:val="22"/>
        </w:rPr>
        <w:t>and this data</w:t>
      </w:r>
      <w:r>
        <w:rPr>
          <w:rFonts w:cstheme="minorHAnsi"/>
          <w:sz w:val="22"/>
          <w:szCs w:val="22"/>
        </w:rPr>
        <w:t xml:space="preserve"> doesn’t currently have a “genomic database</w:t>
      </w:r>
      <w:r w:rsidR="0016338C">
        <w:rPr>
          <w:rFonts w:cstheme="minorHAnsi"/>
          <w:sz w:val="22"/>
          <w:szCs w:val="22"/>
        </w:rPr>
        <w:t xml:space="preserve"> home</w:t>
      </w:r>
      <w:r>
        <w:rPr>
          <w:rFonts w:cstheme="minorHAnsi"/>
          <w:sz w:val="22"/>
          <w:szCs w:val="22"/>
        </w:rPr>
        <w:t xml:space="preserve">” to allow for cross-collection analyses and comparisons. </w:t>
      </w:r>
    </w:p>
    <w:p w14:paraId="6C8121DA" w14:textId="6A918665" w:rsidR="008E4D34" w:rsidRPr="000C53E2" w:rsidRDefault="008E4D34" w:rsidP="008E4D34">
      <w:pPr>
        <w:pStyle w:val="Heading3"/>
        <w:rPr>
          <w:rFonts w:cstheme="minorHAnsi"/>
          <w:sz w:val="22"/>
          <w:szCs w:val="22"/>
        </w:rPr>
      </w:pPr>
      <w:r w:rsidRPr="000C53E2">
        <w:rPr>
          <w:rFonts w:cstheme="minorHAnsi"/>
          <w:sz w:val="22"/>
          <w:szCs w:val="22"/>
        </w:rPr>
        <w:t>coordination and updates</w:t>
      </w:r>
    </w:p>
    <w:p w14:paraId="04FBB0DC" w14:textId="0FC233BC" w:rsidR="00FF2B0D" w:rsidRDefault="000D5507" w:rsidP="00FF2B0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Non-research update (i</w:t>
      </w:r>
      <w:r w:rsidR="00B24ED1" w:rsidRPr="000C53E2">
        <w:rPr>
          <w:rFonts w:cstheme="minorHAnsi"/>
          <w:sz w:val="22"/>
          <w:szCs w:val="22"/>
        </w:rPr>
        <w:t>ndustry</w:t>
      </w:r>
      <w:r>
        <w:rPr>
          <w:rFonts w:cstheme="minorHAnsi"/>
          <w:sz w:val="22"/>
          <w:szCs w:val="22"/>
        </w:rPr>
        <w:t>, info, and technology transfer)</w:t>
      </w:r>
      <w:r w:rsidR="00B24ED1" w:rsidRPr="000C53E2">
        <w:rPr>
          <w:rFonts w:cstheme="minorHAnsi"/>
          <w:sz w:val="22"/>
          <w:szCs w:val="22"/>
        </w:rPr>
        <w:t xml:space="preserve"> </w:t>
      </w:r>
    </w:p>
    <w:p w14:paraId="4AA988B2" w14:textId="77777777" w:rsidR="00EE6BD8" w:rsidRDefault="00EE6BD8" w:rsidP="00FF2B0D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Washington cherry season was good.</w:t>
      </w:r>
    </w:p>
    <w:p w14:paraId="4B587833" w14:textId="77777777" w:rsidR="00EE6BD8" w:rsidRDefault="00EE6BD8" w:rsidP="00FF2B0D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California raspberries had a good season, although it was late, due to the rain. </w:t>
      </w:r>
    </w:p>
    <w:p w14:paraId="14524BD1" w14:textId="77777777" w:rsidR="00EE6BD8" w:rsidRDefault="00EE6BD8" w:rsidP="00FF2B0D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California small fruit production is shifting to Mexico, and the season was rainy in Mexico in 2019. </w:t>
      </w:r>
    </w:p>
    <w:p w14:paraId="1663F413" w14:textId="13AC0CB0" w:rsidR="00B24ED1" w:rsidRPr="000C53E2" w:rsidRDefault="00B24ED1" w:rsidP="008E4D3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C53E2">
        <w:rPr>
          <w:rFonts w:cstheme="minorHAnsi"/>
          <w:sz w:val="22"/>
          <w:szCs w:val="22"/>
        </w:rPr>
        <w:t>New collaborations (domestic and international)</w:t>
      </w:r>
    </w:p>
    <w:p w14:paraId="48B66F1F" w14:textId="47772351" w:rsidR="005B6C61" w:rsidRDefault="00EE6BD8" w:rsidP="008E4D34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 SRS proposal was submitted by Clemson</w:t>
      </w:r>
      <w:r w:rsidR="003C4B9A">
        <w:rPr>
          <w:rFonts w:cstheme="minorHAnsi"/>
          <w:sz w:val="22"/>
          <w:szCs w:val="22"/>
        </w:rPr>
        <w:t xml:space="preserve"> University</w:t>
      </w:r>
      <w:r>
        <w:rPr>
          <w:rFonts w:cstheme="minorHAnsi"/>
          <w:sz w:val="22"/>
          <w:szCs w:val="22"/>
        </w:rPr>
        <w:t xml:space="preserve"> for Armillaria research in peach, cherry, and almond.</w:t>
      </w:r>
    </w:p>
    <w:p w14:paraId="19C5F770" w14:textId="149C51D2" w:rsidR="00EE6BD8" w:rsidRPr="000C53E2" w:rsidRDefault="00EE6BD8" w:rsidP="008E4D34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 SRS proposal was submitted by Washing</w:t>
      </w:r>
      <w:r w:rsidR="003C4B9A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 xml:space="preserve">on State </w:t>
      </w:r>
      <w:r w:rsidR="003C4B9A">
        <w:rPr>
          <w:rFonts w:cstheme="minorHAnsi"/>
          <w:sz w:val="22"/>
          <w:szCs w:val="22"/>
        </w:rPr>
        <w:t xml:space="preserve">University </w:t>
      </w:r>
      <w:r>
        <w:rPr>
          <w:rFonts w:cstheme="minorHAnsi"/>
          <w:sz w:val="22"/>
          <w:szCs w:val="22"/>
        </w:rPr>
        <w:t xml:space="preserve">for cider apple research. </w:t>
      </w:r>
    </w:p>
    <w:p w14:paraId="0B54E706" w14:textId="09FCFD2D" w:rsidR="00771662" w:rsidRPr="00EE6BD8" w:rsidRDefault="00FF2B0D" w:rsidP="008E4D34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proofErr w:type="spellStart"/>
      <w:r w:rsidRPr="00EE6BD8">
        <w:rPr>
          <w:rFonts w:cstheme="minorHAnsi"/>
          <w:sz w:val="22"/>
          <w:szCs w:val="22"/>
        </w:rPr>
        <w:t>RosBREED</w:t>
      </w:r>
      <w:proofErr w:type="spellEnd"/>
      <w:r w:rsidRPr="00EE6BD8">
        <w:rPr>
          <w:rFonts w:cstheme="minorHAnsi"/>
          <w:sz w:val="22"/>
          <w:szCs w:val="22"/>
        </w:rPr>
        <w:t xml:space="preserve"> project </w:t>
      </w:r>
      <w:r w:rsidR="00EE6BD8" w:rsidRPr="00EE6BD8">
        <w:rPr>
          <w:rFonts w:cstheme="minorHAnsi"/>
          <w:sz w:val="22"/>
          <w:szCs w:val="22"/>
        </w:rPr>
        <w:t>ended in</w:t>
      </w:r>
      <w:r w:rsidRPr="00EE6BD8">
        <w:rPr>
          <w:rFonts w:cstheme="minorHAnsi"/>
          <w:sz w:val="22"/>
          <w:szCs w:val="22"/>
        </w:rPr>
        <w:t xml:space="preserve"> 8/2019.</w:t>
      </w:r>
      <w:r w:rsidR="00FB329D" w:rsidRPr="00EE6BD8">
        <w:rPr>
          <w:rFonts w:cstheme="minorHAnsi"/>
          <w:i/>
          <w:noProof/>
          <w:sz w:val="22"/>
          <w:szCs w:val="22"/>
        </w:rPr>
        <w:t xml:space="preserve"> </w:t>
      </w:r>
    </w:p>
    <w:p w14:paraId="25851B1D" w14:textId="4A8ED7C6" w:rsidR="000D5507" w:rsidRPr="00EE6BD8" w:rsidRDefault="000D5507" w:rsidP="000D5507">
      <w:pPr>
        <w:pStyle w:val="Heading3"/>
        <w:rPr>
          <w:rFonts w:cstheme="minorHAnsi"/>
          <w:sz w:val="22"/>
          <w:szCs w:val="22"/>
        </w:rPr>
      </w:pPr>
      <w:r w:rsidRPr="00EE6BD8">
        <w:rPr>
          <w:rFonts w:cstheme="minorHAnsi"/>
          <w:sz w:val="22"/>
          <w:szCs w:val="22"/>
        </w:rPr>
        <w:t>research fields and technology updates</w:t>
      </w:r>
    </w:p>
    <w:p w14:paraId="64F8B48C" w14:textId="363DCACC" w:rsidR="00081242" w:rsidRPr="00EE6BD8" w:rsidRDefault="00081242" w:rsidP="00EE6BD8">
      <w:pPr>
        <w:pStyle w:val="ListParagraph"/>
        <w:numPr>
          <w:ilvl w:val="0"/>
          <w:numId w:val="9"/>
        </w:numPr>
        <w:spacing w:before="0" w:after="0" w:line="240" w:lineRule="auto"/>
        <w:rPr>
          <w:sz w:val="22"/>
          <w:szCs w:val="22"/>
        </w:rPr>
      </w:pPr>
      <w:r w:rsidRPr="00EE6BD8">
        <w:rPr>
          <w:sz w:val="22"/>
          <w:szCs w:val="22"/>
        </w:rPr>
        <w:t>Germplasm and Genetic Resources</w:t>
      </w:r>
    </w:p>
    <w:p w14:paraId="3024ED2F" w14:textId="77777777" w:rsidR="00EE6BD8" w:rsidRPr="00EE6BD8" w:rsidRDefault="00EE6BD8" w:rsidP="00EE6BD8">
      <w:pPr>
        <w:spacing w:before="0" w:after="0" w:line="240" w:lineRule="auto"/>
        <w:rPr>
          <w:rFonts w:cstheme="minorHAnsi"/>
          <w:sz w:val="22"/>
          <w:szCs w:val="22"/>
        </w:rPr>
      </w:pPr>
      <w:r w:rsidRPr="00EE6BD8">
        <w:rPr>
          <w:rFonts w:cstheme="minorHAnsi"/>
          <w:sz w:val="22"/>
          <w:szCs w:val="22"/>
        </w:rPr>
        <w:t xml:space="preserve">The Global Conservation Strategy for Apple is now available online: </w:t>
      </w:r>
    </w:p>
    <w:p w14:paraId="674C6DDE" w14:textId="11EB680A" w:rsidR="00EE6BD8" w:rsidRDefault="000E52C8" w:rsidP="00EE6BD8">
      <w:pPr>
        <w:spacing w:before="0" w:after="0" w:line="240" w:lineRule="auto"/>
        <w:rPr>
          <w:sz w:val="22"/>
          <w:szCs w:val="22"/>
        </w:rPr>
      </w:pPr>
      <w:hyperlink r:id="rId6" w:history="1">
        <w:r w:rsidR="00EE6BD8" w:rsidRPr="00EE6BD8">
          <w:rPr>
            <w:rStyle w:val="Hyperlink"/>
            <w:color w:val="auto"/>
            <w:sz w:val="22"/>
            <w:szCs w:val="22"/>
            <w:u w:val="none"/>
          </w:rPr>
          <w:t>https://cdn.croptrust.org/wp/wp-content/uploads/2019/08/Apple-Conservation-Strategy.pdf</w:t>
        </w:r>
      </w:hyperlink>
    </w:p>
    <w:p w14:paraId="6EAE6282" w14:textId="07C7D8DF" w:rsidR="00222684" w:rsidRPr="00EE6BD8" w:rsidRDefault="00222684" w:rsidP="00222684">
      <w:pPr>
        <w:pStyle w:val="Heading3"/>
        <w:rPr>
          <w:sz w:val="22"/>
          <w:szCs w:val="22"/>
        </w:rPr>
      </w:pPr>
      <w:r w:rsidRPr="00EE6BD8">
        <w:rPr>
          <w:rFonts w:cstheme="minorHAnsi"/>
          <w:sz w:val="22"/>
          <w:szCs w:val="22"/>
        </w:rPr>
        <w:t>PERSONNEL CHANGES</w:t>
      </w:r>
    </w:p>
    <w:p w14:paraId="476561F8" w14:textId="34CAAE20" w:rsidR="00FF2B0D" w:rsidRPr="00EE6BD8" w:rsidRDefault="0016338C" w:rsidP="00FF2B0D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Pat Moore, the WSU berry breeder, will be retiring 2 Jan 2020.</w:t>
      </w:r>
    </w:p>
    <w:p w14:paraId="451FFC96" w14:textId="73DCFD8F" w:rsidR="007E6442" w:rsidRPr="000C53E2" w:rsidRDefault="002908DD" w:rsidP="007E6442">
      <w:pPr>
        <w:pStyle w:val="Heading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ANNOUN</w:t>
      </w:r>
      <w:r w:rsidR="00222684">
        <w:rPr>
          <w:rFonts w:cstheme="minorHAnsi"/>
          <w:sz w:val="22"/>
          <w:szCs w:val="22"/>
        </w:rPr>
        <w:t xml:space="preserve">cements for upcoming </w:t>
      </w:r>
      <w:r w:rsidR="000D5507">
        <w:rPr>
          <w:rFonts w:cstheme="minorHAnsi"/>
          <w:sz w:val="22"/>
          <w:szCs w:val="22"/>
        </w:rPr>
        <w:t>meet</w:t>
      </w:r>
      <w:r w:rsidR="007E6442" w:rsidRPr="000C53E2">
        <w:rPr>
          <w:rFonts w:cstheme="minorHAnsi"/>
          <w:sz w:val="22"/>
          <w:szCs w:val="22"/>
        </w:rPr>
        <w:t>ings</w:t>
      </w:r>
    </w:p>
    <w:p w14:paraId="206F7638" w14:textId="6EE64F85" w:rsidR="00153820" w:rsidRPr="000C53E2" w:rsidRDefault="00153820" w:rsidP="00153820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proofErr w:type="spellStart"/>
      <w:r w:rsidRPr="000C53E2">
        <w:rPr>
          <w:rFonts w:cstheme="minorHAnsi"/>
          <w:sz w:val="22"/>
          <w:szCs w:val="22"/>
        </w:rPr>
        <w:t>RosEXEC</w:t>
      </w:r>
      <w:proofErr w:type="spellEnd"/>
      <w:r w:rsidRPr="000C53E2">
        <w:rPr>
          <w:rFonts w:cstheme="minorHAnsi"/>
          <w:sz w:val="22"/>
          <w:szCs w:val="22"/>
        </w:rPr>
        <w:t xml:space="preserve"> </w:t>
      </w:r>
      <w:r w:rsidR="0016338C">
        <w:rPr>
          <w:rFonts w:cstheme="minorHAnsi"/>
          <w:sz w:val="22"/>
          <w:szCs w:val="22"/>
        </w:rPr>
        <w:t xml:space="preserve">Q1 </w:t>
      </w:r>
      <w:r w:rsidR="007E6442" w:rsidRPr="000C53E2">
        <w:rPr>
          <w:rFonts w:cstheme="minorHAnsi"/>
          <w:sz w:val="22"/>
          <w:szCs w:val="22"/>
        </w:rPr>
        <w:t>20</w:t>
      </w:r>
      <w:r w:rsidR="0016338C">
        <w:rPr>
          <w:rFonts w:cstheme="minorHAnsi"/>
          <w:sz w:val="22"/>
          <w:szCs w:val="22"/>
        </w:rPr>
        <w:t xml:space="preserve">20 </w:t>
      </w:r>
      <w:r w:rsidR="00222684">
        <w:rPr>
          <w:rFonts w:cstheme="minorHAnsi"/>
          <w:sz w:val="22"/>
          <w:szCs w:val="22"/>
        </w:rPr>
        <w:t xml:space="preserve">upcoming </w:t>
      </w:r>
      <w:r w:rsidR="007E6442" w:rsidRPr="000C53E2">
        <w:rPr>
          <w:rFonts w:cstheme="minorHAnsi"/>
          <w:sz w:val="22"/>
          <w:szCs w:val="22"/>
        </w:rPr>
        <w:t xml:space="preserve">quarterly </w:t>
      </w:r>
      <w:r w:rsidRPr="000C53E2">
        <w:rPr>
          <w:rFonts w:cstheme="minorHAnsi"/>
          <w:sz w:val="22"/>
          <w:szCs w:val="22"/>
        </w:rPr>
        <w:t>meeting</w:t>
      </w:r>
      <w:r w:rsidR="0016338C">
        <w:rPr>
          <w:rFonts w:cstheme="minorHAnsi"/>
          <w:sz w:val="22"/>
          <w:szCs w:val="22"/>
        </w:rPr>
        <w:t xml:space="preserve"> will be at PAG 2020</w:t>
      </w:r>
      <w:r w:rsidR="007E6442" w:rsidRPr="000C53E2">
        <w:rPr>
          <w:rFonts w:cstheme="minorHAnsi"/>
          <w:sz w:val="22"/>
          <w:szCs w:val="22"/>
        </w:rPr>
        <w:t xml:space="preserve"> </w:t>
      </w:r>
    </w:p>
    <w:p w14:paraId="762EA0AC" w14:textId="1E4AE414" w:rsidR="005B2DE0" w:rsidRPr="000C53E2" w:rsidRDefault="007E6442" w:rsidP="005B2DE0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C53E2">
        <w:rPr>
          <w:rFonts w:cstheme="minorHAnsi"/>
          <w:sz w:val="22"/>
          <w:szCs w:val="22"/>
        </w:rPr>
        <w:t>Upcoming m</w:t>
      </w:r>
      <w:r w:rsidR="005B2DE0" w:rsidRPr="000C53E2">
        <w:rPr>
          <w:rFonts w:cstheme="minorHAnsi"/>
          <w:sz w:val="22"/>
          <w:szCs w:val="22"/>
        </w:rPr>
        <w:t>eeting announcements</w:t>
      </w:r>
    </w:p>
    <w:p w14:paraId="1C21C048" w14:textId="59F3BC1D" w:rsidR="002D44A5" w:rsidRPr="002908DD" w:rsidRDefault="002D44A5" w:rsidP="002908DD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2908DD">
        <w:rPr>
          <w:rFonts w:cstheme="minorHAnsi"/>
          <w:sz w:val="22"/>
          <w:szCs w:val="22"/>
        </w:rPr>
        <w:t xml:space="preserve">ISHS </w:t>
      </w:r>
      <w:r w:rsidR="00847795" w:rsidRPr="002908DD">
        <w:rPr>
          <w:rFonts w:cstheme="minorHAnsi"/>
          <w:sz w:val="22"/>
          <w:szCs w:val="22"/>
        </w:rPr>
        <w:t xml:space="preserve">symposium on </w:t>
      </w:r>
      <w:r w:rsidR="002908DD">
        <w:rPr>
          <w:rFonts w:cstheme="minorHAnsi"/>
          <w:sz w:val="22"/>
          <w:szCs w:val="22"/>
        </w:rPr>
        <w:t>M</w:t>
      </w:r>
      <w:r w:rsidR="00847795" w:rsidRPr="002908DD">
        <w:rPr>
          <w:rFonts w:cstheme="minorHAnsi"/>
          <w:sz w:val="22"/>
          <w:szCs w:val="22"/>
        </w:rPr>
        <w:t xml:space="preserve">olecular markers in </w:t>
      </w:r>
      <w:r w:rsidR="002908DD">
        <w:rPr>
          <w:rFonts w:cstheme="minorHAnsi"/>
          <w:sz w:val="22"/>
          <w:szCs w:val="22"/>
        </w:rPr>
        <w:t>H</w:t>
      </w:r>
      <w:r w:rsidR="00847795" w:rsidRPr="002908DD">
        <w:rPr>
          <w:rFonts w:cstheme="minorHAnsi"/>
          <w:sz w:val="22"/>
          <w:szCs w:val="22"/>
        </w:rPr>
        <w:t>orticulture</w:t>
      </w:r>
      <w:r w:rsidR="002908DD" w:rsidRPr="002908DD">
        <w:rPr>
          <w:rFonts w:cstheme="minorHAnsi"/>
          <w:sz w:val="22"/>
          <w:szCs w:val="22"/>
        </w:rPr>
        <w:t xml:space="preserve"> </w:t>
      </w:r>
      <w:r w:rsidRPr="002908DD">
        <w:rPr>
          <w:rFonts w:cstheme="minorHAnsi"/>
          <w:sz w:val="22"/>
          <w:szCs w:val="22"/>
        </w:rPr>
        <w:t>2020</w:t>
      </w:r>
      <w:r w:rsidR="002908DD" w:rsidRPr="002908DD">
        <w:rPr>
          <w:rFonts w:cstheme="minorHAnsi"/>
          <w:sz w:val="22"/>
          <w:szCs w:val="22"/>
        </w:rPr>
        <w:t xml:space="preserve">, </w:t>
      </w:r>
      <w:r w:rsidR="00847795" w:rsidRPr="002908DD">
        <w:rPr>
          <w:rFonts w:cstheme="minorHAnsi"/>
          <w:sz w:val="22"/>
          <w:szCs w:val="22"/>
        </w:rPr>
        <w:t>Nanjing, China</w:t>
      </w:r>
    </w:p>
    <w:p w14:paraId="6609B304" w14:textId="2C68298E" w:rsidR="002908DD" w:rsidRPr="006459CA" w:rsidRDefault="00847795" w:rsidP="006459CA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6459CA">
        <w:rPr>
          <w:rFonts w:cstheme="minorHAnsi"/>
          <w:sz w:val="22"/>
          <w:szCs w:val="22"/>
        </w:rPr>
        <w:t>Rosaceae Genomics Conference 10</w:t>
      </w:r>
      <w:r w:rsidR="002D44A5" w:rsidRPr="006459CA">
        <w:rPr>
          <w:rFonts w:cstheme="minorHAnsi"/>
          <w:sz w:val="22"/>
          <w:szCs w:val="22"/>
        </w:rPr>
        <w:t xml:space="preserve"> in Barcelona</w:t>
      </w:r>
      <w:r w:rsidR="002908DD" w:rsidRPr="006459CA">
        <w:rPr>
          <w:rFonts w:cstheme="minorHAnsi"/>
          <w:sz w:val="22"/>
          <w:szCs w:val="22"/>
        </w:rPr>
        <w:t>, March 31-April 3, 2020</w:t>
      </w:r>
    </w:p>
    <w:p w14:paraId="336BACF6" w14:textId="148583C6" w:rsidR="002908DD" w:rsidRDefault="002908DD" w:rsidP="006459CA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6459CA">
        <w:rPr>
          <w:rFonts w:cstheme="minorHAnsi"/>
          <w:sz w:val="22"/>
          <w:szCs w:val="22"/>
        </w:rPr>
        <w:t>Plant and Animal Genome, San Diego Jan 11-14, 2020</w:t>
      </w:r>
    </w:p>
    <w:p w14:paraId="611D107B" w14:textId="533F1980" w:rsidR="0016338C" w:rsidRDefault="0016338C" w:rsidP="0016338C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Fruit and Nut Workshop</w:t>
      </w:r>
    </w:p>
    <w:p w14:paraId="745E0A51" w14:textId="2BEBE621" w:rsidR="0016338C" w:rsidRDefault="0016338C" w:rsidP="0016338C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Strawberry Genomics Workshop</w:t>
      </w:r>
    </w:p>
    <w:p w14:paraId="13E84ED1" w14:textId="1E788CA7" w:rsidR="0016338C" w:rsidRDefault="0016338C" w:rsidP="0016338C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NRSP10 training workshop</w:t>
      </w:r>
    </w:p>
    <w:p w14:paraId="11B8B2D8" w14:textId="2CCC47D9" w:rsidR="0016338C" w:rsidRDefault="0016338C" w:rsidP="0016338C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Tripal workshop/2 day Tripal codefest and users meeting</w:t>
      </w:r>
    </w:p>
    <w:p w14:paraId="50A5D749" w14:textId="314F8301" w:rsidR="0016338C" w:rsidRDefault="0016338C" w:rsidP="0016338C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NARPA Blackberry Planning Meeting March 2020</w:t>
      </w:r>
    </w:p>
    <w:p w14:paraId="5261800C" w14:textId="45FCBB57" w:rsidR="005E4053" w:rsidRPr="0016338C" w:rsidRDefault="005E4053" w:rsidP="0016338C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IX International Strawberry Symposium Rimini, Italy May 2-6, 2020 </w:t>
      </w:r>
    </w:p>
    <w:p w14:paraId="29762908" w14:textId="77777777" w:rsidR="0016338C" w:rsidRPr="0016338C" w:rsidRDefault="0016338C" w:rsidP="0016338C">
      <w:pPr>
        <w:rPr>
          <w:rFonts w:cstheme="minorHAnsi"/>
          <w:sz w:val="22"/>
          <w:szCs w:val="22"/>
        </w:rPr>
      </w:pPr>
    </w:p>
    <w:p w14:paraId="303E9A48" w14:textId="77777777" w:rsidR="002908DD" w:rsidRPr="002908DD" w:rsidRDefault="002908DD" w:rsidP="002908DD">
      <w:pPr>
        <w:rPr>
          <w:rFonts w:cstheme="minorHAnsi"/>
          <w:sz w:val="22"/>
          <w:szCs w:val="22"/>
        </w:rPr>
      </w:pPr>
    </w:p>
    <w:sectPr w:rsidR="002908DD" w:rsidRPr="0029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D5C"/>
    <w:multiLevelType w:val="hybridMultilevel"/>
    <w:tmpl w:val="EB6E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324"/>
    <w:multiLevelType w:val="hybridMultilevel"/>
    <w:tmpl w:val="066218AE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2DDD"/>
    <w:multiLevelType w:val="hybridMultilevel"/>
    <w:tmpl w:val="6544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6A1F"/>
    <w:multiLevelType w:val="hybridMultilevel"/>
    <w:tmpl w:val="4F5CD7BC"/>
    <w:lvl w:ilvl="0" w:tplc="D484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180F"/>
    <w:multiLevelType w:val="hybridMultilevel"/>
    <w:tmpl w:val="4292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3054"/>
    <w:multiLevelType w:val="hybridMultilevel"/>
    <w:tmpl w:val="6754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C127D"/>
    <w:multiLevelType w:val="hybridMultilevel"/>
    <w:tmpl w:val="F190C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804AC"/>
    <w:multiLevelType w:val="hybridMultilevel"/>
    <w:tmpl w:val="88C20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53F57"/>
    <w:multiLevelType w:val="hybridMultilevel"/>
    <w:tmpl w:val="3C32B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05F3"/>
    <w:multiLevelType w:val="hybridMultilevel"/>
    <w:tmpl w:val="E1A4C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06FA8"/>
    <w:multiLevelType w:val="hybridMultilevel"/>
    <w:tmpl w:val="BA6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4C0C"/>
    <w:multiLevelType w:val="hybridMultilevel"/>
    <w:tmpl w:val="690EE0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95A41AF"/>
    <w:multiLevelType w:val="hybridMultilevel"/>
    <w:tmpl w:val="5752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8"/>
    <w:rsid w:val="000425D8"/>
    <w:rsid w:val="00043F4A"/>
    <w:rsid w:val="000734EB"/>
    <w:rsid w:val="00077858"/>
    <w:rsid w:val="00081242"/>
    <w:rsid w:val="00094C4C"/>
    <w:rsid w:val="000C53E2"/>
    <w:rsid w:val="000D2C8C"/>
    <w:rsid w:val="000D5507"/>
    <w:rsid w:val="000E52C8"/>
    <w:rsid w:val="000F50C5"/>
    <w:rsid w:val="00116242"/>
    <w:rsid w:val="00133079"/>
    <w:rsid w:val="00147EB9"/>
    <w:rsid w:val="00153820"/>
    <w:rsid w:val="0016338C"/>
    <w:rsid w:val="00187B4F"/>
    <w:rsid w:val="001E263E"/>
    <w:rsid w:val="00217171"/>
    <w:rsid w:val="00222684"/>
    <w:rsid w:val="002232D6"/>
    <w:rsid w:val="00262B00"/>
    <w:rsid w:val="002834A8"/>
    <w:rsid w:val="00283E7A"/>
    <w:rsid w:val="002908DD"/>
    <w:rsid w:val="00297329"/>
    <w:rsid w:val="002977DD"/>
    <w:rsid w:val="002A39B8"/>
    <w:rsid w:val="002A5F41"/>
    <w:rsid w:val="002D44A5"/>
    <w:rsid w:val="003A6FCF"/>
    <w:rsid w:val="003C3A1A"/>
    <w:rsid w:val="003C4B9A"/>
    <w:rsid w:val="003F17FF"/>
    <w:rsid w:val="003F3E66"/>
    <w:rsid w:val="0043549E"/>
    <w:rsid w:val="004756C4"/>
    <w:rsid w:val="00480E7D"/>
    <w:rsid w:val="004859CE"/>
    <w:rsid w:val="004A1CE3"/>
    <w:rsid w:val="005B2DE0"/>
    <w:rsid w:val="005B6C61"/>
    <w:rsid w:val="005E4053"/>
    <w:rsid w:val="006422B6"/>
    <w:rsid w:val="006459CA"/>
    <w:rsid w:val="006668EF"/>
    <w:rsid w:val="006712F0"/>
    <w:rsid w:val="00672E61"/>
    <w:rsid w:val="00673474"/>
    <w:rsid w:val="006B4EE1"/>
    <w:rsid w:val="0070680A"/>
    <w:rsid w:val="007137E5"/>
    <w:rsid w:val="00750C33"/>
    <w:rsid w:val="00771662"/>
    <w:rsid w:val="007732DC"/>
    <w:rsid w:val="007E6442"/>
    <w:rsid w:val="00812F16"/>
    <w:rsid w:val="00847795"/>
    <w:rsid w:val="008A45C5"/>
    <w:rsid w:val="008C1BD4"/>
    <w:rsid w:val="008C580B"/>
    <w:rsid w:val="008E4D34"/>
    <w:rsid w:val="00933548"/>
    <w:rsid w:val="00953F84"/>
    <w:rsid w:val="009963CE"/>
    <w:rsid w:val="009E6F12"/>
    <w:rsid w:val="00A02622"/>
    <w:rsid w:val="00A10735"/>
    <w:rsid w:val="00A3501F"/>
    <w:rsid w:val="00A46C47"/>
    <w:rsid w:val="00AD55B5"/>
    <w:rsid w:val="00AD6055"/>
    <w:rsid w:val="00AF371C"/>
    <w:rsid w:val="00B1190F"/>
    <w:rsid w:val="00B24ED1"/>
    <w:rsid w:val="00B67A74"/>
    <w:rsid w:val="00B72B45"/>
    <w:rsid w:val="00B82F75"/>
    <w:rsid w:val="00B93FAC"/>
    <w:rsid w:val="00C67D65"/>
    <w:rsid w:val="00C81468"/>
    <w:rsid w:val="00CD0737"/>
    <w:rsid w:val="00D1255D"/>
    <w:rsid w:val="00D50BEA"/>
    <w:rsid w:val="00DB2FC8"/>
    <w:rsid w:val="00E269FD"/>
    <w:rsid w:val="00E35101"/>
    <w:rsid w:val="00E46F43"/>
    <w:rsid w:val="00E6692A"/>
    <w:rsid w:val="00E81030"/>
    <w:rsid w:val="00E831F2"/>
    <w:rsid w:val="00E929F7"/>
    <w:rsid w:val="00ED67A4"/>
    <w:rsid w:val="00EE6BD8"/>
    <w:rsid w:val="00EF29E2"/>
    <w:rsid w:val="00F3598E"/>
    <w:rsid w:val="00F674FA"/>
    <w:rsid w:val="00F74834"/>
    <w:rsid w:val="00FB329D"/>
    <w:rsid w:val="00FB5197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CE08"/>
  <w15:chartTrackingRefBased/>
  <w15:docId w15:val="{D005B556-9084-4C01-906A-DE071217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C8"/>
  </w:style>
  <w:style w:type="paragraph" w:styleId="Heading1">
    <w:name w:val="heading 1"/>
    <w:basedOn w:val="Normal"/>
    <w:next w:val="Normal"/>
    <w:link w:val="Heading1Char"/>
    <w:uiPriority w:val="9"/>
    <w:qFormat/>
    <w:rsid w:val="00DB2FC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C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C8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2FC8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FC8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FC8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FC8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F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F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FC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B2FC8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B2FC8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B2FC8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FC8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FC8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FC8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F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FC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FC8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2FC8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2FC8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F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2FC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2FC8"/>
    <w:rPr>
      <w:b/>
      <w:bCs/>
    </w:rPr>
  </w:style>
  <w:style w:type="character" w:styleId="Emphasis">
    <w:name w:val="Emphasis"/>
    <w:uiPriority w:val="20"/>
    <w:qFormat/>
    <w:rsid w:val="00DB2FC8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DB2F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2FC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2FC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FC8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FC8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DB2FC8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DB2FC8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DB2FC8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DB2FC8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DB2FC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FC8"/>
    <w:pPr>
      <w:outlineLvl w:val="9"/>
    </w:pPr>
  </w:style>
  <w:style w:type="paragraph" w:styleId="ListParagraph">
    <w:name w:val="List Paragraph"/>
    <w:basedOn w:val="Normal"/>
    <w:uiPriority w:val="34"/>
    <w:qFormat/>
    <w:rsid w:val="00DB2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DE0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D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3598E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32DC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77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2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2A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EE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croptrust.org/wp/wp-content/uploads/2019/08/Apple-Conservation-Strateg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Olmstead</dc:creator>
  <cp:keywords/>
  <dc:description/>
  <cp:lastModifiedBy>Horticulture</cp:lastModifiedBy>
  <cp:revision>2</cp:revision>
  <dcterms:created xsi:type="dcterms:W3CDTF">2020-01-10T19:52:00Z</dcterms:created>
  <dcterms:modified xsi:type="dcterms:W3CDTF">2020-01-10T19:52:00Z</dcterms:modified>
</cp:coreProperties>
</file>