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3F588" w14:textId="0A844314" w:rsidR="005A5E69" w:rsidRPr="00094DC3" w:rsidRDefault="00644739" w:rsidP="005A5E69">
      <w:pPr>
        <w:jc w:val="center"/>
        <w:rPr>
          <w:rFonts w:ascii="Calibri" w:hAnsi="Calibri"/>
          <w:b/>
          <w:sz w:val="22"/>
        </w:rPr>
      </w:pPr>
      <w:r>
        <w:rPr>
          <w:rFonts w:ascii="Calibri" w:hAnsi="Calibri"/>
          <w:b/>
          <w:sz w:val="22"/>
        </w:rPr>
        <w:t>MINUTES</w:t>
      </w:r>
    </w:p>
    <w:p w14:paraId="5C6BC321" w14:textId="52789C2A" w:rsidR="00D50C26" w:rsidRDefault="007B6FF2" w:rsidP="005A5E69">
      <w:pPr>
        <w:jc w:val="center"/>
        <w:rPr>
          <w:rFonts w:ascii="Calibri" w:hAnsi="Calibri"/>
          <w:b/>
          <w:sz w:val="22"/>
        </w:rPr>
      </w:pPr>
      <w:r>
        <w:rPr>
          <w:rFonts w:ascii="Calibri" w:hAnsi="Calibri"/>
          <w:b/>
          <w:sz w:val="22"/>
        </w:rPr>
        <w:t>R</w:t>
      </w:r>
      <w:r w:rsidR="001E32B4">
        <w:rPr>
          <w:rFonts w:ascii="Calibri" w:hAnsi="Calibri"/>
          <w:b/>
          <w:sz w:val="22"/>
        </w:rPr>
        <w:t>os</w:t>
      </w:r>
      <w:r>
        <w:rPr>
          <w:rFonts w:ascii="Calibri" w:hAnsi="Calibri"/>
          <w:b/>
          <w:sz w:val="22"/>
        </w:rPr>
        <w:t>EXEC Teleconference</w:t>
      </w:r>
    </w:p>
    <w:p w14:paraId="4F9E8D9A" w14:textId="191F6D1A" w:rsidR="00316825" w:rsidRPr="00094DC3" w:rsidRDefault="00801EF4" w:rsidP="005A5E69">
      <w:pPr>
        <w:jc w:val="center"/>
        <w:rPr>
          <w:rFonts w:ascii="Calibri" w:hAnsi="Calibri"/>
          <w:b/>
          <w:sz w:val="22"/>
        </w:rPr>
      </w:pPr>
      <w:r>
        <w:rPr>
          <w:rFonts w:ascii="Calibri" w:hAnsi="Calibri"/>
          <w:b/>
          <w:sz w:val="22"/>
        </w:rPr>
        <w:t>October 28, 2015 11</w:t>
      </w:r>
      <w:r w:rsidR="00986F8E">
        <w:rPr>
          <w:rFonts w:ascii="Calibri" w:hAnsi="Calibri"/>
          <w:b/>
          <w:sz w:val="22"/>
        </w:rPr>
        <w:t xml:space="preserve"> am – </w:t>
      </w:r>
      <w:r>
        <w:rPr>
          <w:rFonts w:ascii="Calibri" w:hAnsi="Calibri"/>
          <w:b/>
          <w:sz w:val="22"/>
        </w:rPr>
        <w:t>1</w:t>
      </w:r>
      <w:r w:rsidR="00986F8E">
        <w:rPr>
          <w:rFonts w:ascii="Calibri" w:hAnsi="Calibri"/>
          <w:b/>
          <w:sz w:val="22"/>
        </w:rPr>
        <w:t xml:space="preserve"> pm</w:t>
      </w:r>
      <w:bookmarkStart w:id="0" w:name="_GoBack"/>
      <w:bookmarkEnd w:id="0"/>
      <w:r>
        <w:rPr>
          <w:rFonts w:ascii="Calibri" w:hAnsi="Calibri"/>
          <w:b/>
          <w:sz w:val="22"/>
        </w:rPr>
        <w:t xml:space="preserve"> PDT </w:t>
      </w:r>
    </w:p>
    <w:p w14:paraId="10AB1F98" w14:textId="77777777" w:rsidR="005A5E69" w:rsidRPr="00094DC3" w:rsidRDefault="005A5E69" w:rsidP="005A5E69">
      <w:pPr>
        <w:rPr>
          <w:rFonts w:ascii="Calibri" w:hAnsi="Calibri"/>
          <w:sz w:val="22"/>
        </w:rPr>
      </w:pPr>
    </w:p>
    <w:p w14:paraId="0FE7CB1C" w14:textId="77777777" w:rsidR="005A5E69" w:rsidRPr="00CA336E" w:rsidRDefault="005A5E69" w:rsidP="005A5E69">
      <w:pPr>
        <w:rPr>
          <w:rFonts w:asciiTheme="minorHAnsi" w:hAnsiTheme="minorHAnsi"/>
          <w:sz w:val="22"/>
          <w:szCs w:val="22"/>
          <w:u w:val="single"/>
        </w:rPr>
      </w:pPr>
      <w:r w:rsidRPr="00CA336E">
        <w:rPr>
          <w:rFonts w:asciiTheme="minorHAnsi" w:hAnsiTheme="minorHAnsi"/>
          <w:sz w:val="22"/>
          <w:szCs w:val="22"/>
          <w:u w:val="single"/>
        </w:rPr>
        <w:t>Welcome</w:t>
      </w:r>
    </w:p>
    <w:p w14:paraId="4A67B030" w14:textId="3B767806" w:rsidR="005A5E69" w:rsidRPr="00CA336E" w:rsidRDefault="001E32B4" w:rsidP="005A5E69">
      <w:pPr>
        <w:numPr>
          <w:ilvl w:val="0"/>
          <w:numId w:val="17"/>
        </w:numPr>
        <w:rPr>
          <w:rFonts w:asciiTheme="minorHAnsi" w:hAnsiTheme="minorHAnsi"/>
          <w:sz w:val="22"/>
          <w:szCs w:val="22"/>
        </w:rPr>
      </w:pPr>
      <w:r>
        <w:rPr>
          <w:rFonts w:asciiTheme="minorHAnsi" w:hAnsiTheme="minorHAnsi"/>
          <w:sz w:val="22"/>
          <w:szCs w:val="22"/>
        </w:rPr>
        <w:t xml:space="preserve">Gayle Volk </w:t>
      </w:r>
      <w:r w:rsidR="00801EF4">
        <w:rPr>
          <w:rFonts w:asciiTheme="minorHAnsi" w:hAnsiTheme="minorHAnsi"/>
          <w:sz w:val="22"/>
          <w:szCs w:val="22"/>
        </w:rPr>
        <w:t>(Chair</w:t>
      </w:r>
      <w:r>
        <w:rPr>
          <w:rFonts w:asciiTheme="minorHAnsi" w:hAnsiTheme="minorHAnsi"/>
          <w:sz w:val="22"/>
          <w:szCs w:val="22"/>
        </w:rPr>
        <w:t xml:space="preserve">), </w:t>
      </w:r>
      <w:r w:rsidR="00B97C3A">
        <w:rPr>
          <w:rFonts w:asciiTheme="minorHAnsi" w:hAnsiTheme="minorHAnsi"/>
          <w:sz w:val="22"/>
          <w:szCs w:val="22"/>
        </w:rPr>
        <w:t>Cameron Peace (Vice Chair), Ksenija Gasic (Secretary)</w:t>
      </w:r>
    </w:p>
    <w:p w14:paraId="31F91460" w14:textId="33FC045E" w:rsidR="005A5E69" w:rsidRPr="00CA336E" w:rsidRDefault="007B6FF2" w:rsidP="00476293">
      <w:pPr>
        <w:numPr>
          <w:ilvl w:val="0"/>
          <w:numId w:val="17"/>
        </w:numPr>
        <w:rPr>
          <w:rFonts w:asciiTheme="minorHAnsi" w:hAnsiTheme="minorHAnsi"/>
          <w:sz w:val="22"/>
          <w:szCs w:val="22"/>
        </w:rPr>
      </w:pPr>
      <w:r>
        <w:rPr>
          <w:rFonts w:asciiTheme="minorHAnsi" w:hAnsiTheme="minorHAnsi"/>
          <w:sz w:val="22"/>
          <w:szCs w:val="22"/>
        </w:rPr>
        <w:t>Attendance</w:t>
      </w:r>
      <w:r w:rsidR="00F842AC">
        <w:rPr>
          <w:rFonts w:asciiTheme="minorHAnsi" w:hAnsiTheme="minorHAnsi"/>
          <w:sz w:val="22"/>
          <w:szCs w:val="22"/>
        </w:rPr>
        <w:t xml:space="preserve">; Richard Bell, Stan Hokanson, Gayle Volk, Amy Iezzoni, Michael Wisniewski, </w:t>
      </w:r>
      <w:r w:rsidR="00986F8E">
        <w:rPr>
          <w:rFonts w:asciiTheme="minorHAnsi" w:hAnsiTheme="minorHAnsi"/>
          <w:sz w:val="22"/>
          <w:szCs w:val="22"/>
        </w:rPr>
        <w:t>Dor</w:t>
      </w:r>
      <w:r w:rsidR="00986F8E">
        <w:rPr>
          <w:rFonts w:asciiTheme="minorHAnsi" w:hAnsiTheme="minorHAnsi"/>
          <w:sz w:val="22"/>
          <w:szCs w:val="22"/>
        </w:rPr>
        <w:t>rie</w:t>
      </w:r>
      <w:r w:rsidR="00986F8E">
        <w:rPr>
          <w:rFonts w:asciiTheme="minorHAnsi" w:hAnsiTheme="minorHAnsi"/>
          <w:sz w:val="22"/>
          <w:szCs w:val="22"/>
        </w:rPr>
        <w:t xml:space="preserve"> </w:t>
      </w:r>
      <w:r w:rsidR="00F842AC">
        <w:rPr>
          <w:rFonts w:asciiTheme="minorHAnsi" w:hAnsiTheme="minorHAnsi"/>
          <w:sz w:val="22"/>
          <w:szCs w:val="22"/>
        </w:rPr>
        <w:t>Main, Des Layne, Sook Jung, Cameron Peace, Gina Fernandez, Chen Chunxian</w:t>
      </w:r>
      <w:r w:rsidR="00986F8E">
        <w:rPr>
          <w:rFonts w:asciiTheme="minorHAnsi" w:hAnsiTheme="minorHAnsi"/>
          <w:sz w:val="22"/>
          <w:szCs w:val="22"/>
        </w:rPr>
        <w:t>,</w:t>
      </w:r>
      <w:r w:rsidR="00F842AC">
        <w:rPr>
          <w:rFonts w:asciiTheme="minorHAnsi" w:hAnsiTheme="minorHAnsi"/>
          <w:sz w:val="22"/>
          <w:szCs w:val="22"/>
        </w:rPr>
        <w:t xml:space="preserve"> </w:t>
      </w:r>
      <w:r w:rsidR="001E7272">
        <w:rPr>
          <w:rFonts w:asciiTheme="minorHAnsi" w:hAnsiTheme="minorHAnsi"/>
          <w:sz w:val="22"/>
          <w:szCs w:val="22"/>
        </w:rPr>
        <w:t>Michael Dossett</w:t>
      </w:r>
      <w:r w:rsidR="00476293">
        <w:rPr>
          <w:rFonts w:asciiTheme="minorHAnsi" w:hAnsiTheme="minorHAnsi"/>
          <w:sz w:val="22"/>
          <w:szCs w:val="22"/>
        </w:rPr>
        <w:t>,</w:t>
      </w:r>
      <w:r w:rsidR="001E7272">
        <w:rPr>
          <w:rFonts w:asciiTheme="minorHAnsi" w:hAnsiTheme="minorHAnsi"/>
          <w:sz w:val="22"/>
          <w:szCs w:val="22"/>
        </w:rPr>
        <w:t xml:space="preserve"> </w:t>
      </w:r>
      <w:r w:rsidR="00476293" w:rsidRPr="00476293">
        <w:rPr>
          <w:rFonts w:asciiTheme="minorHAnsi" w:hAnsiTheme="minorHAnsi"/>
          <w:sz w:val="22"/>
          <w:szCs w:val="22"/>
        </w:rPr>
        <w:t>Jill Bushakra</w:t>
      </w:r>
      <w:r w:rsidR="00986F8E">
        <w:rPr>
          <w:rFonts w:asciiTheme="minorHAnsi" w:hAnsiTheme="minorHAnsi"/>
          <w:sz w:val="22"/>
          <w:szCs w:val="22"/>
        </w:rPr>
        <w:t>,</w:t>
      </w:r>
      <w:r w:rsidR="00476293" w:rsidRPr="00476293">
        <w:rPr>
          <w:rFonts w:asciiTheme="minorHAnsi" w:hAnsiTheme="minorHAnsi"/>
          <w:sz w:val="22"/>
          <w:szCs w:val="22"/>
        </w:rPr>
        <w:t xml:space="preserve"> </w:t>
      </w:r>
      <w:r w:rsidR="00F842AC">
        <w:rPr>
          <w:rFonts w:asciiTheme="minorHAnsi" w:hAnsiTheme="minorHAnsi"/>
          <w:sz w:val="22"/>
          <w:szCs w:val="22"/>
        </w:rPr>
        <w:t>and Ksenija Gasic</w:t>
      </w:r>
    </w:p>
    <w:p w14:paraId="06B2130D" w14:textId="47E4ED15" w:rsidR="00E82063" w:rsidRPr="00B97C3A" w:rsidRDefault="007B6FF2" w:rsidP="00B97C3A">
      <w:pPr>
        <w:numPr>
          <w:ilvl w:val="1"/>
          <w:numId w:val="17"/>
        </w:numPr>
        <w:ind w:left="720"/>
        <w:rPr>
          <w:rFonts w:asciiTheme="minorHAnsi" w:hAnsiTheme="minorHAnsi"/>
          <w:sz w:val="22"/>
          <w:szCs w:val="22"/>
        </w:rPr>
      </w:pPr>
      <w:r>
        <w:rPr>
          <w:rFonts w:asciiTheme="minorHAnsi" w:hAnsiTheme="minorHAnsi"/>
          <w:sz w:val="22"/>
          <w:szCs w:val="22"/>
        </w:rPr>
        <w:t xml:space="preserve">Adoption of minutes from </w:t>
      </w:r>
      <w:r w:rsidR="00801EF4">
        <w:rPr>
          <w:rFonts w:asciiTheme="minorHAnsi" w:hAnsiTheme="minorHAnsi"/>
          <w:sz w:val="22"/>
          <w:szCs w:val="22"/>
        </w:rPr>
        <w:t>23 July 2015</w:t>
      </w:r>
      <w:r w:rsidR="00F842AC">
        <w:rPr>
          <w:rFonts w:asciiTheme="minorHAnsi" w:hAnsiTheme="minorHAnsi"/>
          <w:sz w:val="22"/>
          <w:szCs w:val="22"/>
        </w:rPr>
        <w:t xml:space="preserve"> – minutes accepted</w:t>
      </w:r>
    </w:p>
    <w:p w14:paraId="78918A46" w14:textId="77777777" w:rsidR="005A5E69" w:rsidRPr="00CA336E" w:rsidRDefault="005A5E69" w:rsidP="005A5E69">
      <w:pPr>
        <w:rPr>
          <w:rFonts w:asciiTheme="minorHAnsi" w:hAnsiTheme="minorHAnsi"/>
          <w:sz w:val="22"/>
          <w:szCs w:val="22"/>
        </w:rPr>
      </w:pPr>
    </w:p>
    <w:p w14:paraId="76C77F4F" w14:textId="4808DA44" w:rsidR="00E92ED7" w:rsidRPr="00CA336E" w:rsidRDefault="00E92ED7" w:rsidP="00E92ED7">
      <w:pPr>
        <w:rPr>
          <w:rFonts w:asciiTheme="minorHAnsi" w:hAnsiTheme="minorHAnsi"/>
          <w:sz w:val="22"/>
          <w:szCs w:val="22"/>
          <w:u w:val="single"/>
        </w:rPr>
      </w:pPr>
      <w:r w:rsidRPr="00CA336E">
        <w:rPr>
          <w:rFonts w:asciiTheme="minorHAnsi" w:hAnsiTheme="minorHAnsi"/>
          <w:sz w:val="22"/>
          <w:szCs w:val="22"/>
          <w:u w:val="single"/>
        </w:rPr>
        <w:t>Report from the Rosaceae Gene</w:t>
      </w:r>
      <w:r w:rsidR="008E2DFA">
        <w:rPr>
          <w:rFonts w:asciiTheme="minorHAnsi" w:hAnsiTheme="minorHAnsi"/>
          <w:sz w:val="22"/>
          <w:szCs w:val="22"/>
          <w:u w:val="single"/>
        </w:rPr>
        <w:t>-</w:t>
      </w:r>
      <w:r w:rsidRPr="00CA336E">
        <w:rPr>
          <w:rFonts w:asciiTheme="minorHAnsi" w:hAnsiTheme="minorHAnsi"/>
          <w:sz w:val="22"/>
          <w:szCs w:val="22"/>
          <w:u w:val="single"/>
        </w:rPr>
        <w:t>Naming Standardization subcommittee (Sook Jung)</w:t>
      </w:r>
    </w:p>
    <w:p w14:paraId="5E6C024B" w14:textId="73969870" w:rsidR="00E92ED7" w:rsidRPr="00CA336E" w:rsidRDefault="00E92ED7" w:rsidP="008E2DFA">
      <w:pPr>
        <w:ind w:left="720"/>
        <w:rPr>
          <w:rFonts w:asciiTheme="minorHAnsi" w:hAnsiTheme="minorHAnsi"/>
          <w:sz w:val="22"/>
          <w:szCs w:val="22"/>
        </w:rPr>
      </w:pPr>
      <w:r w:rsidRPr="00CA336E">
        <w:rPr>
          <w:rFonts w:asciiTheme="minorHAnsi" w:hAnsiTheme="minorHAnsi"/>
          <w:sz w:val="22"/>
          <w:szCs w:val="22"/>
        </w:rPr>
        <w:t>Subcommittee members: Sook Jung (chair), Robert Schaffer, Lee Meisel, Doug Bielenberg, Carole Bassett, Michela Troggio, Janet Slov</w:t>
      </w:r>
      <w:r w:rsidR="008E2DFA">
        <w:rPr>
          <w:rFonts w:asciiTheme="minorHAnsi" w:hAnsiTheme="minorHAnsi"/>
          <w:sz w:val="22"/>
          <w:szCs w:val="22"/>
        </w:rPr>
        <w:t>in, Dorrie Main, Chris Dardick</w:t>
      </w:r>
    </w:p>
    <w:p w14:paraId="70A0D62D" w14:textId="7362F6FF" w:rsidR="00A94A23" w:rsidRDefault="00E92ED7" w:rsidP="004B557E">
      <w:pPr>
        <w:pStyle w:val="ListParagraph"/>
        <w:numPr>
          <w:ilvl w:val="0"/>
          <w:numId w:val="29"/>
        </w:numPr>
        <w:spacing w:after="0" w:line="240" w:lineRule="auto"/>
        <w:rPr>
          <w:rFonts w:asciiTheme="minorHAnsi" w:hAnsiTheme="minorHAnsi"/>
          <w:color w:val="000000"/>
          <w:lang w:eastAsia="en-NZ"/>
        </w:rPr>
      </w:pPr>
      <w:r w:rsidRPr="00CA336E">
        <w:rPr>
          <w:rFonts w:asciiTheme="minorHAnsi" w:hAnsiTheme="minorHAnsi"/>
        </w:rPr>
        <w:t xml:space="preserve">Goal: </w:t>
      </w:r>
      <w:r w:rsidRPr="00CA336E">
        <w:rPr>
          <w:rFonts w:asciiTheme="minorHAnsi" w:hAnsiTheme="minorHAnsi"/>
          <w:color w:val="000000"/>
          <w:lang w:eastAsia="en-NZ"/>
        </w:rPr>
        <w:t xml:space="preserve">To come up with Rosaceae gene naming principle and mechanism for enforcement </w:t>
      </w:r>
    </w:p>
    <w:p w14:paraId="284E3D55" w14:textId="674C06B5" w:rsidR="00F842AC" w:rsidRPr="007E600D" w:rsidRDefault="007B6FF2" w:rsidP="00D50C37">
      <w:pPr>
        <w:pStyle w:val="ListParagraph"/>
        <w:numPr>
          <w:ilvl w:val="1"/>
          <w:numId w:val="29"/>
        </w:numPr>
        <w:spacing w:after="0" w:line="240" w:lineRule="auto"/>
        <w:rPr>
          <w:rFonts w:asciiTheme="minorHAnsi" w:hAnsiTheme="minorHAnsi"/>
          <w:color w:val="000000"/>
          <w:lang w:eastAsia="en-NZ"/>
        </w:rPr>
      </w:pPr>
      <w:r w:rsidRPr="00D50C37">
        <w:rPr>
          <w:rFonts w:asciiTheme="minorHAnsi" w:hAnsiTheme="minorHAnsi"/>
        </w:rPr>
        <w:t>Status</w:t>
      </w:r>
      <w:r w:rsidR="001E32B4" w:rsidRPr="00D50C37">
        <w:rPr>
          <w:rFonts w:asciiTheme="minorHAnsi" w:hAnsiTheme="minorHAnsi"/>
        </w:rPr>
        <w:t>: (to be discussed)</w:t>
      </w:r>
      <w:r w:rsidR="00D50C37" w:rsidRPr="00D50C37">
        <w:rPr>
          <w:rFonts w:asciiTheme="minorHAnsi" w:hAnsiTheme="minorHAnsi"/>
        </w:rPr>
        <w:t xml:space="preserve"> </w:t>
      </w:r>
      <w:r w:rsidR="00F842AC" w:rsidRPr="00D50C37">
        <w:rPr>
          <w:rFonts w:asciiTheme="minorHAnsi" w:hAnsiTheme="minorHAnsi"/>
        </w:rPr>
        <w:t>Sook: paper has been published and the letter has been prepared in the name of RosEXEC and RosIGI and sent to several journal editors.</w:t>
      </w:r>
    </w:p>
    <w:p w14:paraId="3EA0D7FF" w14:textId="07544561" w:rsidR="00F842AC" w:rsidRPr="00F540B4" w:rsidRDefault="00F842AC" w:rsidP="00F540B4">
      <w:pPr>
        <w:pStyle w:val="ListParagraph"/>
        <w:numPr>
          <w:ilvl w:val="1"/>
          <w:numId w:val="29"/>
        </w:numPr>
        <w:spacing w:after="0" w:line="240" w:lineRule="auto"/>
        <w:rPr>
          <w:rFonts w:asciiTheme="minorHAnsi" w:hAnsiTheme="minorHAnsi"/>
          <w:color w:val="000000"/>
          <w:lang w:eastAsia="en-NZ"/>
        </w:rPr>
      </w:pPr>
      <w:r>
        <w:rPr>
          <w:rFonts w:asciiTheme="minorHAnsi" w:hAnsiTheme="minorHAnsi"/>
        </w:rPr>
        <w:t xml:space="preserve">Dorrie: 22 journals received the letter and 50% confirmed to apply it to the further submissions. </w:t>
      </w:r>
      <w:r w:rsidR="007C2EF5">
        <w:rPr>
          <w:rFonts w:asciiTheme="minorHAnsi" w:hAnsiTheme="minorHAnsi"/>
        </w:rPr>
        <w:t>Gayle asked for manuscript to be sent out to everyone and put it to the GDR as well</w:t>
      </w:r>
    </w:p>
    <w:p w14:paraId="665BC3A0" w14:textId="77777777" w:rsidR="00F540B4" w:rsidRPr="00F540B4" w:rsidRDefault="00F540B4" w:rsidP="00F540B4">
      <w:pPr>
        <w:rPr>
          <w:rFonts w:asciiTheme="minorHAnsi" w:hAnsiTheme="minorHAnsi"/>
          <w:color w:val="000000"/>
          <w:lang w:eastAsia="en-NZ"/>
        </w:rPr>
      </w:pPr>
    </w:p>
    <w:p w14:paraId="24C4E489" w14:textId="4C9AB698" w:rsidR="00E92ED7" w:rsidRPr="00CA336E" w:rsidRDefault="00E92ED7" w:rsidP="00D5670C">
      <w:pPr>
        <w:rPr>
          <w:rFonts w:asciiTheme="minorHAnsi" w:hAnsiTheme="minorHAnsi"/>
          <w:sz w:val="22"/>
          <w:szCs w:val="22"/>
          <w:u w:val="single"/>
        </w:rPr>
      </w:pPr>
      <w:r w:rsidRPr="00CA336E">
        <w:rPr>
          <w:rFonts w:asciiTheme="minorHAnsi" w:hAnsiTheme="minorHAnsi"/>
          <w:sz w:val="22"/>
          <w:szCs w:val="22"/>
          <w:u w:val="single"/>
        </w:rPr>
        <w:t xml:space="preserve">Rosaceae </w:t>
      </w:r>
      <w:r w:rsidR="00F540B4">
        <w:rPr>
          <w:rFonts w:asciiTheme="minorHAnsi" w:hAnsiTheme="minorHAnsi"/>
          <w:sz w:val="22"/>
          <w:szCs w:val="22"/>
          <w:u w:val="single"/>
        </w:rPr>
        <w:t>s</w:t>
      </w:r>
      <w:r w:rsidRPr="00CA336E">
        <w:rPr>
          <w:rFonts w:asciiTheme="minorHAnsi" w:hAnsiTheme="minorHAnsi"/>
          <w:sz w:val="22"/>
          <w:szCs w:val="22"/>
          <w:u w:val="single"/>
        </w:rPr>
        <w:t xml:space="preserve">pecies </w:t>
      </w:r>
      <w:r w:rsidR="00F540B4">
        <w:rPr>
          <w:rFonts w:asciiTheme="minorHAnsi" w:hAnsiTheme="minorHAnsi"/>
          <w:sz w:val="22"/>
          <w:szCs w:val="22"/>
          <w:u w:val="single"/>
        </w:rPr>
        <w:t>w</w:t>
      </w:r>
      <w:r w:rsidRPr="00CA336E">
        <w:rPr>
          <w:rFonts w:asciiTheme="minorHAnsi" w:hAnsiTheme="minorHAnsi"/>
          <w:sz w:val="22"/>
          <w:szCs w:val="22"/>
          <w:u w:val="single"/>
        </w:rPr>
        <w:t>ebpages for GDR</w:t>
      </w:r>
    </w:p>
    <w:p w14:paraId="3C9C0CA3" w14:textId="50FA2997" w:rsidR="00E92ED7" w:rsidRPr="00CA336E" w:rsidRDefault="00E51162" w:rsidP="004B557E">
      <w:pPr>
        <w:pStyle w:val="ListParagraph"/>
        <w:numPr>
          <w:ilvl w:val="0"/>
          <w:numId w:val="29"/>
        </w:numPr>
        <w:spacing w:after="0" w:line="240" w:lineRule="auto"/>
        <w:rPr>
          <w:rFonts w:asciiTheme="minorHAnsi" w:hAnsiTheme="minorHAnsi"/>
        </w:rPr>
      </w:pPr>
      <w:r>
        <w:rPr>
          <w:rFonts w:asciiTheme="minorHAnsi" w:hAnsiTheme="minorHAnsi"/>
        </w:rPr>
        <w:t>Informational pages (text, tables and pictures) about Rosaceae species</w:t>
      </w:r>
    </w:p>
    <w:p w14:paraId="499D92CB" w14:textId="22716326" w:rsidR="00E92ED7" w:rsidRDefault="00801EF4" w:rsidP="00F540B4">
      <w:pPr>
        <w:pStyle w:val="ListParagraph"/>
        <w:numPr>
          <w:ilvl w:val="1"/>
          <w:numId w:val="29"/>
        </w:numPr>
        <w:spacing w:after="0" w:line="240" w:lineRule="auto"/>
        <w:rPr>
          <w:rFonts w:asciiTheme="minorHAnsi" w:hAnsiTheme="minorHAnsi"/>
        </w:rPr>
      </w:pPr>
      <w:r>
        <w:rPr>
          <w:rFonts w:asciiTheme="minorHAnsi" w:hAnsiTheme="minorHAnsi"/>
        </w:rPr>
        <w:t xml:space="preserve">Update </w:t>
      </w:r>
      <w:r w:rsidR="00986F8E">
        <w:rPr>
          <w:rFonts w:asciiTheme="minorHAnsi" w:hAnsiTheme="minorHAnsi"/>
        </w:rPr>
        <w:t xml:space="preserve">from </w:t>
      </w:r>
      <w:r>
        <w:rPr>
          <w:rFonts w:asciiTheme="minorHAnsi" w:hAnsiTheme="minorHAnsi"/>
        </w:rPr>
        <w:t>Sook</w:t>
      </w:r>
      <w:r w:rsidR="00986F8E">
        <w:rPr>
          <w:rFonts w:asciiTheme="minorHAnsi" w:hAnsiTheme="minorHAnsi"/>
        </w:rPr>
        <w:t>:</w:t>
      </w:r>
      <w:r w:rsidR="007C2EF5">
        <w:rPr>
          <w:rFonts w:asciiTheme="minorHAnsi" w:hAnsiTheme="minorHAnsi"/>
        </w:rPr>
        <w:t xml:space="preserve"> volunteers signing sheet was sent out and so far three people volunteered, Jill volunteered for small fruit, need more people for </w:t>
      </w:r>
      <w:r w:rsidR="007C2EF5" w:rsidRPr="00986F8E">
        <w:rPr>
          <w:rFonts w:asciiTheme="minorHAnsi" w:hAnsiTheme="minorHAnsi"/>
          <w:i/>
        </w:rPr>
        <w:t>Prunus</w:t>
      </w:r>
      <w:r w:rsidR="007C2EF5">
        <w:rPr>
          <w:rFonts w:asciiTheme="minorHAnsi" w:hAnsiTheme="minorHAnsi"/>
        </w:rPr>
        <w:t xml:space="preserve">, </w:t>
      </w:r>
      <w:r w:rsidR="007C2EF5" w:rsidRPr="00986F8E">
        <w:rPr>
          <w:rFonts w:asciiTheme="minorHAnsi" w:hAnsiTheme="minorHAnsi"/>
          <w:i/>
        </w:rPr>
        <w:t>Fragaria</w:t>
      </w:r>
      <w:r w:rsidR="007C2EF5">
        <w:rPr>
          <w:rFonts w:asciiTheme="minorHAnsi" w:hAnsiTheme="minorHAnsi"/>
        </w:rPr>
        <w:t xml:space="preserve">. Sook will send the volunteer sheet again, Richard Bell for </w:t>
      </w:r>
      <w:r w:rsidR="007C2EF5" w:rsidRPr="00986F8E">
        <w:rPr>
          <w:rFonts w:asciiTheme="minorHAnsi" w:hAnsiTheme="minorHAnsi"/>
          <w:i/>
        </w:rPr>
        <w:t>Pyrus</w:t>
      </w:r>
      <w:r w:rsidR="007C2EF5">
        <w:rPr>
          <w:rFonts w:asciiTheme="minorHAnsi" w:hAnsiTheme="minorHAnsi"/>
        </w:rPr>
        <w:t xml:space="preserve">, Chen for </w:t>
      </w:r>
      <w:r w:rsidR="007C2EF5" w:rsidRPr="00986F8E">
        <w:rPr>
          <w:rFonts w:asciiTheme="minorHAnsi" w:hAnsiTheme="minorHAnsi"/>
          <w:i/>
        </w:rPr>
        <w:t>Prunus</w:t>
      </w:r>
      <w:r w:rsidR="007E600D">
        <w:rPr>
          <w:rFonts w:asciiTheme="minorHAnsi" w:hAnsiTheme="minorHAnsi"/>
        </w:rPr>
        <w:t>. Stan volunteered for rose.</w:t>
      </w:r>
    </w:p>
    <w:p w14:paraId="388DC315" w14:textId="44635451" w:rsidR="007C2EF5" w:rsidRDefault="007C2EF5" w:rsidP="00F540B4">
      <w:pPr>
        <w:pStyle w:val="ListParagraph"/>
        <w:numPr>
          <w:ilvl w:val="1"/>
          <w:numId w:val="29"/>
        </w:numPr>
        <w:spacing w:after="0" w:line="240" w:lineRule="auto"/>
        <w:rPr>
          <w:rFonts w:asciiTheme="minorHAnsi" w:hAnsiTheme="minorHAnsi"/>
        </w:rPr>
      </w:pPr>
      <w:r>
        <w:rPr>
          <w:rFonts w:asciiTheme="minorHAnsi" w:hAnsiTheme="minorHAnsi"/>
        </w:rPr>
        <w:t>Cameron suggest for focus to be on the crops rather than species</w:t>
      </w:r>
    </w:p>
    <w:p w14:paraId="40C1AA22" w14:textId="77777777" w:rsidR="00F540B4" w:rsidRPr="00F540B4" w:rsidRDefault="00F540B4" w:rsidP="00F540B4">
      <w:pPr>
        <w:rPr>
          <w:rFonts w:asciiTheme="minorHAnsi" w:hAnsiTheme="minorHAnsi"/>
        </w:rPr>
      </w:pPr>
    </w:p>
    <w:p w14:paraId="3EFE8FBC" w14:textId="70D64A9E" w:rsidR="00CA336E" w:rsidRDefault="008237DE" w:rsidP="00D5670C">
      <w:pPr>
        <w:rPr>
          <w:rFonts w:asciiTheme="minorHAnsi" w:hAnsiTheme="minorHAnsi"/>
          <w:sz w:val="22"/>
          <w:szCs w:val="22"/>
          <w:u w:val="single"/>
        </w:rPr>
      </w:pPr>
      <w:r>
        <w:rPr>
          <w:rFonts w:asciiTheme="minorHAnsi" w:hAnsiTheme="minorHAnsi"/>
          <w:sz w:val="22"/>
          <w:szCs w:val="22"/>
          <w:u w:val="single"/>
        </w:rPr>
        <w:t xml:space="preserve">GDR </w:t>
      </w:r>
      <w:r w:rsidR="007B6FF2">
        <w:rPr>
          <w:rFonts w:asciiTheme="minorHAnsi" w:hAnsiTheme="minorHAnsi"/>
          <w:sz w:val="22"/>
          <w:szCs w:val="22"/>
          <w:u w:val="single"/>
        </w:rPr>
        <w:t>Advisory Board</w:t>
      </w:r>
    </w:p>
    <w:p w14:paraId="50CA02B2" w14:textId="632BA09B" w:rsidR="007B6FF2" w:rsidRPr="007B6FF2" w:rsidRDefault="007B6FF2" w:rsidP="004B557E">
      <w:pPr>
        <w:pStyle w:val="ListParagraph"/>
        <w:numPr>
          <w:ilvl w:val="0"/>
          <w:numId w:val="31"/>
        </w:numPr>
        <w:spacing w:after="0" w:line="240" w:lineRule="auto"/>
        <w:rPr>
          <w:rFonts w:asciiTheme="minorHAnsi" w:hAnsiTheme="minorHAnsi"/>
        </w:rPr>
      </w:pPr>
      <w:r w:rsidRPr="007B6FF2">
        <w:rPr>
          <w:rFonts w:asciiTheme="minorHAnsi" w:hAnsiTheme="minorHAnsi"/>
        </w:rPr>
        <w:t>Report from GDR</w:t>
      </w:r>
      <w:r w:rsidR="007C2EF5">
        <w:rPr>
          <w:rFonts w:asciiTheme="minorHAnsi" w:hAnsiTheme="minorHAnsi"/>
        </w:rPr>
        <w:t xml:space="preserve"> – Dorrie sent the report for the committee and provided </w:t>
      </w:r>
      <w:r w:rsidR="00986F8E">
        <w:rPr>
          <w:rFonts w:asciiTheme="minorHAnsi" w:hAnsiTheme="minorHAnsi"/>
        </w:rPr>
        <w:t xml:space="preserve">a </w:t>
      </w:r>
      <w:r w:rsidR="007C2EF5">
        <w:rPr>
          <w:rFonts w:asciiTheme="minorHAnsi" w:hAnsiTheme="minorHAnsi"/>
        </w:rPr>
        <w:t xml:space="preserve">short overview. Rosaceae breeder survey is planned for next month to comment on improvement of GDR. Fulltime person hired to help with breeder toolbox development. Approximately from 30 publications data collected for markers/QTLs and will soon be available at GDR. </w:t>
      </w:r>
      <w:r w:rsidR="00986F8E">
        <w:rPr>
          <w:rFonts w:asciiTheme="minorHAnsi" w:hAnsiTheme="minorHAnsi"/>
        </w:rPr>
        <w:t>M</w:t>
      </w:r>
      <w:r w:rsidR="007C2EF5">
        <w:rPr>
          <w:rFonts w:asciiTheme="minorHAnsi" w:hAnsiTheme="minorHAnsi"/>
        </w:rPr>
        <w:t>obile</w:t>
      </w:r>
      <w:r w:rsidR="00986F8E">
        <w:rPr>
          <w:rFonts w:asciiTheme="minorHAnsi" w:hAnsiTheme="minorHAnsi"/>
        </w:rPr>
        <w:t>-</w:t>
      </w:r>
      <w:r w:rsidR="007C2EF5">
        <w:rPr>
          <w:rFonts w:asciiTheme="minorHAnsi" w:hAnsiTheme="minorHAnsi"/>
        </w:rPr>
        <w:t xml:space="preserve">friendly design of GDR </w:t>
      </w:r>
      <w:r w:rsidR="008460D6">
        <w:rPr>
          <w:rFonts w:asciiTheme="minorHAnsi" w:hAnsiTheme="minorHAnsi"/>
        </w:rPr>
        <w:t>in</w:t>
      </w:r>
      <w:r w:rsidR="007C2EF5">
        <w:rPr>
          <w:rFonts w:asciiTheme="minorHAnsi" w:hAnsiTheme="minorHAnsi"/>
        </w:rPr>
        <w:t xml:space="preserve"> works. </w:t>
      </w:r>
      <w:r w:rsidR="008460D6">
        <w:rPr>
          <w:rFonts w:asciiTheme="minorHAnsi" w:hAnsiTheme="minorHAnsi"/>
        </w:rPr>
        <w:t>An e</w:t>
      </w:r>
      <w:r w:rsidR="007C2EF5">
        <w:rPr>
          <w:rFonts w:asciiTheme="minorHAnsi" w:hAnsiTheme="minorHAnsi"/>
        </w:rPr>
        <w:t xml:space="preserve">xample </w:t>
      </w:r>
      <w:r w:rsidR="00986F8E">
        <w:rPr>
          <w:rFonts w:asciiTheme="minorHAnsi" w:hAnsiTheme="minorHAnsi"/>
        </w:rPr>
        <w:t xml:space="preserve">was shown </w:t>
      </w:r>
      <w:r w:rsidR="007C2EF5">
        <w:rPr>
          <w:rFonts w:asciiTheme="minorHAnsi" w:hAnsiTheme="minorHAnsi"/>
        </w:rPr>
        <w:t xml:space="preserve">of </w:t>
      </w:r>
      <w:r w:rsidR="008460D6">
        <w:rPr>
          <w:rFonts w:asciiTheme="minorHAnsi" w:hAnsiTheme="minorHAnsi"/>
        </w:rPr>
        <w:t xml:space="preserve">how the </w:t>
      </w:r>
      <w:r w:rsidR="007C2EF5">
        <w:rPr>
          <w:rFonts w:asciiTheme="minorHAnsi" w:hAnsiTheme="minorHAnsi"/>
        </w:rPr>
        <w:t xml:space="preserve">new GDR database </w:t>
      </w:r>
      <w:r w:rsidR="008460D6">
        <w:rPr>
          <w:rFonts w:asciiTheme="minorHAnsi" w:hAnsiTheme="minorHAnsi"/>
        </w:rPr>
        <w:t xml:space="preserve">will look like to provide easier access to users to content of interest to them. At the next RosEXEC meeting Dorrie suggested to provide overview of the year 1 and goals for year 2. </w:t>
      </w:r>
    </w:p>
    <w:p w14:paraId="03078601" w14:textId="75EEC474" w:rsidR="008460D6" w:rsidRPr="007E600D" w:rsidRDefault="007B6FF2" w:rsidP="008460D6">
      <w:pPr>
        <w:pStyle w:val="ListParagraph"/>
        <w:numPr>
          <w:ilvl w:val="0"/>
          <w:numId w:val="31"/>
        </w:numPr>
        <w:spacing w:after="0" w:line="240" w:lineRule="auto"/>
        <w:rPr>
          <w:rFonts w:asciiTheme="minorHAnsi" w:hAnsiTheme="minorHAnsi"/>
        </w:rPr>
      </w:pPr>
      <w:r w:rsidRPr="007B6FF2">
        <w:rPr>
          <w:rFonts w:asciiTheme="minorHAnsi" w:hAnsiTheme="minorHAnsi"/>
        </w:rPr>
        <w:t>Comments from RosE</w:t>
      </w:r>
      <w:r w:rsidR="001E32B4">
        <w:rPr>
          <w:rFonts w:asciiTheme="minorHAnsi" w:hAnsiTheme="minorHAnsi"/>
        </w:rPr>
        <w:t>XEC</w:t>
      </w:r>
      <w:r w:rsidR="00810638">
        <w:rPr>
          <w:rFonts w:asciiTheme="minorHAnsi" w:hAnsiTheme="minorHAnsi"/>
        </w:rPr>
        <w:t xml:space="preserve"> to GDR</w:t>
      </w:r>
      <w:r w:rsidR="00986F8E">
        <w:rPr>
          <w:rFonts w:asciiTheme="minorHAnsi" w:hAnsiTheme="minorHAnsi"/>
        </w:rPr>
        <w:t xml:space="preserve">: </w:t>
      </w:r>
      <w:r w:rsidR="008460D6">
        <w:rPr>
          <w:rFonts w:asciiTheme="minorHAnsi" w:hAnsiTheme="minorHAnsi"/>
        </w:rPr>
        <w:t xml:space="preserve">30 min </w:t>
      </w:r>
      <w:r w:rsidR="00986F8E">
        <w:rPr>
          <w:rFonts w:asciiTheme="minorHAnsi" w:hAnsiTheme="minorHAnsi"/>
        </w:rPr>
        <w:t xml:space="preserve">of overview would be </w:t>
      </w:r>
      <w:r w:rsidR="008460D6">
        <w:rPr>
          <w:rFonts w:asciiTheme="minorHAnsi" w:hAnsiTheme="minorHAnsi"/>
        </w:rPr>
        <w:t xml:space="preserve">enough to not cut too much into </w:t>
      </w:r>
      <w:r w:rsidR="00986F8E">
        <w:rPr>
          <w:rFonts w:asciiTheme="minorHAnsi" w:hAnsiTheme="minorHAnsi"/>
        </w:rPr>
        <w:t>the January</w:t>
      </w:r>
      <w:r w:rsidR="008460D6">
        <w:rPr>
          <w:rFonts w:asciiTheme="minorHAnsi" w:hAnsiTheme="minorHAnsi"/>
        </w:rPr>
        <w:t xml:space="preserve"> RosEXEC meeting and </w:t>
      </w:r>
      <w:r w:rsidR="00986F8E">
        <w:rPr>
          <w:rFonts w:asciiTheme="minorHAnsi" w:hAnsiTheme="minorHAnsi"/>
        </w:rPr>
        <w:t xml:space="preserve">still </w:t>
      </w:r>
      <w:r w:rsidR="008460D6">
        <w:rPr>
          <w:rFonts w:asciiTheme="minorHAnsi" w:hAnsiTheme="minorHAnsi"/>
        </w:rPr>
        <w:t xml:space="preserve">provide </w:t>
      </w:r>
      <w:r w:rsidR="00986F8E">
        <w:rPr>
          <w:rFonts w:asciiTheme="minorHAnsi" w:hAnsiTheme="minorHAnsi"/>
        </w:rPr>
        <w:t xml:space="preserve">sufficient </w:t>
      </w:r>
      <w:r w:rsidR="008460D6">
        <w:rPr>
          <w:rFonts w:asciiTheme="minorHAnsi" w:hAnsiTheme="minorHAnsi"/>
        </w:rPr>
        <w:t>op</w:t>
      </w:r>
      <w:r w:rsidR="00986F8E">
        <w:rPr>
          <w:rFonts w:asciiTheme="minorHAnsi" w:hAnsiTheme="minorHAnsi"/>
        </w:rPr>
        <w:t>portunity</w:t>
      </w:r>
      <w:r w:rsidR="008460D6">
        <w:rPr>
          <w:rFonts w:asciiTheme="minorHAnsi" w:hAnsiTheme="minorHAnsi"/>
        </w:rPr>
        <w:t xml:space="preserve"> for further discussion within the </w:t>
      </w:r>
      <w:r w:rsidR="00644739">
        <w:rPr>
          <w:rFonts w:asciiTheme="minorHAnsi" w:hAnsiTheme="minorHAnsi"/>
        </w:rPr>
        <w:t>R</w:t>
      </w:r>
      <w:r w:rsidR="00986F8E">
        <w:rPr>
          <w:rFonts w:asciiTheme="minorHAnsi" w:hAnsiTheme="minorHAnsi"/>
        </w:rPr>
        <w:t>osEXEC and RosIGI meeting. RGC</w:t>
      </w:r>
      <w:r w:rsidR="008460D6">
        <w:rPr>
          <w:rFonts w:asciiTheme="minorHAnsi" w:hAnsiTheme="minorHAnsi"/>
        </w:rPr>
        <w:t xml:space="preserve">8 is scheduled from 21-24 June. New homepage design for GDR approved. It was </w:t>
      </w:r>
      <w:r w:rsidR="00986F8E">
        <w:rPr>
          <w:rFonts w:asciiTheme="minorHAnsi" w:hAnsiTheme="minorHAnsi"/>
        </w:rPr>
        <w:t>useful</w:t>
      </w:r>
      <w:r w:rsidR="008460D6">
        <w:rPr>
          <w:rFonts w:asciiTheme="minorHAnsi" w:hAnsiTheme="minorHAnsi"/>
        </w:rPr>
        <w:t xml:space="preserve"> to have list </w:t>
      </w:r>
      <w:r w:rsidR="00986F8E">
        <w:rPr>
          <w:rFonts w:asciiTheme="minorHAnsi" w:hAnsiTheme="minorHAnsi"/>
        </w:rPr>
        <w:t>of</w:t>
      </w:r>
      <w:r w:rsidR="008460D6">
        <w:rPr>
          <w:rFonts w:asciiTheme="minorHAnsi" w:hAnsiTheme="minorHAnsi"/>
        </w:rPr>
        <w:t xml:space="preserve"> tasks that are completed, ahead o</w:t>
      </w:r>
      <w:r w:rsidR="00986F8E">
        <w:rPr>
          <w:rFonts w:asciiTheme="minorHAnsi" w:hAnsiTheme="minorHAnsi"/>
        </w:rPr>
        <w:t>r behind in the report</w:t>
      </w:r>
      <w:r w:rsidR="008460D6">
        <w:rPr>
          <w:rFonts w:asciiTheme="minorHAnsi" w:hAnsiTheme="minorHAnsi"/>
        </w:rPr>
        <w:t xml:space="preserve">, provides easier evaluation of what is going on with the project. </w:t>
      </w:r>
      <w:r w:rsidR="00986F8E">
        <w:rPr>
          <w:rFonts w:asciiTheme="minorHAnsi" w:hAnsiTheme="minorHAnsi"/>
        </w:rPr>
        <w:t>A</w:t>
      </w:r>
      <w:r w:rsidR="008460D6">
        <w:rPr>
          <w:rFonts w:asciiTheme="minorHAnsi" w:hAnsiTheme="minorHAnsi"/>
        </w:rPr>
        <w:t>sked when the GDR new homepage will be available</w:t>
      </w:r>
      <w:r w:rsidR="00986F8E">
        <w:rPr>
          <w:rFonts w:asciiTheme="minorHAnsi" w:hAnsiTheme="minorHAnsi"/>
        </w:rPr>
        <w:t xml:space="preserve">. </w:t>
      </w:r>
      <w:r w:rsidR="008460D6">
        <w:rPr>
          <w:rFonts w:asciiTheme="minorHAnsi" w:hAnsiTheme="minorHAnsi"/>
        </w:rPr>
        <w:t>Dorrie</w:t>
      </w:r>
      <w:r w:rsidR="00986F8E">
        <w:rPr>
          <w:rFonts w:asciiTheme="minorHAnsi" w:hAnsiTheme="minorHAnsi"/>
        </w:rPr>
        <w:t xml:space="preserve"> answered:</w:t>
      </w:r>
      <w:r w:rsidR="008460D6">
        <w:rPr>
          <w:rFonts w:asciiTheme="minorHAnsi" w:hAnsiTheme="minorHAnsi"/>
        </w:rPr>
        <w:t xml:space="preserve"> very soon, it is in final stages but not yet ready to be released. The goal is to be live by March 2016</w:t>
      </w:r>
      <w:r w:rsidR="00986F8E">
        <w:rPr>
          <w:rFonts w:asciiTheme="minorHAnsi" w:hAnsiTheme="minorHAnsi"/>
        </w:rPr>
        <w:t>)</w:t>
      </w:r>
      <w:r w:rsidR="008460D6">
        <w:rPr>
          <w:rFonts w:asciiTheme="minorHAnsi" w:hAnsiTheme="minorHAnsi"/>
        </w:rPr>
        <w:t>.</w:t>
      </w:r>
    </w:p>
    <w:p w14:paraId="1C4E5862" w14:textId="77777777" w:rsidR="00F540B4" w:rsidRPr="00F540B4" w:rsidRDefault="00F540B4" w:rsidP="00F540B4">
      <w:pPr>
        <w:rPr>
          <w:rFonts w:asciiTheme="minorHAnsi" w:hAnsiTheme="minorHAnsi"/>
        </w:rPr>
      </w:pPr>
    </w:p>
    <w:p w14:paraId="31506652" w14:textId="5AE03019" w:rsidR="004B557E" w:rsidRDefault="00F540B4" w:rsidP="00F540B4">
      <w:pPr>
        <w:contextualSpacing/>
        <w:rPr>
          <w:rFonts w:asciiTheme="minorHAnsi" w:hAnsiTheme="minorHAnsi"/>
          <w:sz w:val="22"/>
          <w:szCs w:val="22"/>
          <w:u w:val="single"/>
        </w:rPr>
      </w:pPr>
      <w:r>
        <w:rPr>
          <w:rFonts w:asciiTheme="minorHAnsi" w:hAnsiTheme="minorHAnsi"/>
          <w:sz w:val="22"/>
          <w:szCs w:val="22"/>
          <w:u w:val="single"/>
        </w:rPr>
        <w:t>RosEXEC membership</w:t>
      </w:r>
    </w:p>
    <w:p w14:paraId="74722364" w14:textId="1C0C3B59" w:rsidR="004B557E" w:rsidRDefault="00F540B4" w:rsidP="004B557E">
      <w:pPr>
        <w:pStyle w:val="ListParagraph"/>
        <w:numPr>
          <w:ilvl w:val="0"/>
          <w:numId w:val="31"/>
        </w:numPr>
        <w:spacing w:after="0" w:line="240" w:lineRule="auto"/>
        <w:rPr>
          <w:rFonts w:asciiTheme="minorHAnsi" w:hAnsiTheme="minorHAnsi"/>
        </w:rPr>
      </w:pPr>
      <w:r>
        <w:rPr>
          <w:rFonts w:asciiTheme="minorHAnsi" w:hAnsiTheme="minorHAnsi"/>
        </w:rPr>
        <w:t>2015 elections for 2016+ membership</w:t>
      </w:r>
    </w:p>
    <w:p w14:paraId="22ED8427" w14:textId="15833FAD" w:rsidR="00F540B4" w:rsidRPr="007B6FF2" w:rsidRDefault="00F540B4" w:rsidP="00F540B4">
      <w:pPr>
        <w:pStyle w:val="ListParagraph"/>
        <w:numPr>
          <w:ilvl w:val="1"/>
          <w:numId w:val="31"/>
        </w:numPr>
        <w:spacing w:after="0" w:line="240" w:lineRule="auto"/>
        <w:rPr>
          <w:rFonts w:asciiTheme="minorHAnsi" w:hAnsiTheme="minorHAnsi"/>
        </w:rPr>
      </w:pPr>
      <w:r>
        <w:rPr>
          <w:rFonts w:asciiTheme="minorHAnsi" w:hAnsiTheme="minorHAnsi"/>
        </w:rPr>
        <w:lastRenderedPageBreak/>
        <w:t>Process, timeline</w:t>
      </w:r>
      <w:r w:rsidR="008460D6">
        <w:rPr>
          <w:rFonts w:asciiTheme="minorHAnsi" w:hAnsiTheme="minorHAnsi"/>
        </w:rPr>
        <w:t xml:space="preserve"> – Cameron </w:t>
      </w:r>
      <w:r w:rsidR="00986F8E">
        <w:rPr>
          <w:rFonts w:asciiTheme="minorHAnsi" w:hAnsiTheme="minorHAnsi"/>
        </w:rPr>
        <w:t xml:space="preserve">previously </w:t>
      </w:r>
      <w:r w:rsidR="008460D6">
        <w:rPr>
          <w:rFonts w:asciiTheme="minorHAnsi" w:hAnsiTheme="minorHAnsi"/>
        </w:rPr>
        <w:t>sent message via GDR mailing list asking for nominations for RosEXEC. Deadline to submit nominations is November 9. Voting will be carried out shortly afterw</w:t>
      </w:r>
      <w:r w:rsidR="00986F8E">
        <w:rPr>
          <w:rFonts w:asciiTheme="minorHAnsi" w:hAnsiTheme="minorHAnsi"/>
        </w:rPr>
        <w:t>a</w:t>
      </w:r>
      <w:r w:rsidR="008460D6">
        <w:rPr>
          <w:rFonts w:asciiTheme="minorHAnsi" w:hAnsiTheme="minorHAnsi"/>
        </w:rPr>
        <w:t xml:space="preserve">rds. New members will </w:t>
      </w:r>
      <w:r w:rsidR="00165FFD">
        <w:rPr>
          <w:rFonts w:asciiTheme="minorHAnsi" w:hAnsiTheme="minorHAnsi"/>
        </w:rPr>
        <w:t>be</w:t>
      </w:r>
      <w:r w:rsidR="008460D6">
        <w:rPr>
          <w:rFonts w:asciiTheme="minorHAnsi" w:hAnsiTheme="minorHAnsi"/>
        </w:rPr>
        <w:t xml:space="preserve"> known before </w:t>
      </w:r>
      <w:r w:rsidR="00165FFD">
        <w:rPr>
          <w:rFonts w:asciiTheme="minorHAnsi" w:hAnsiTheme="minorHAnsi"/>
        </w:rPr>
        <w:t>Christmas</w:t>
      </w:r>
      <w:r w:rsidR="008460D6">
        <w:rPr>
          <w:rFonts w:asciiTheme="minorHAnsi" w:hAnsiTheme="minorHAnsi"/>
        </w:rPr>
        <w:t xml:space="preserve"> and </w:t>
      </w:r>
      <w:r w:rsidR="00165FFD">
        <w:rPr>
          <w:rFonts w:asciiTheme="minorHAnsi" w:hAnsiTheme="minorHAnsi"/>
        </w:rPr>
        <w:t xml:space="preserve">after that and before the PAG meeting we should have internal election for Secretary. </w:t>
      </w:r>
    </w:p>
    <w:p w14:paraId="59C497BB" w14:textId="4259CABF" w:rsidR="004B557E" w:rsidRDefault="00F540B4" w:rsidP="00F540B4">
      <w:pPr>
        <w:pStyle w:val="ListParagraph"/>
        <w:numPr>
          <w:ilvl w:val="1"/>
          <w:numId w:val="31"/>
        </w:numPr>
        <w:spacing w:after="0" w:line="240" w:lineRule="auto"/>
        <w:rPr>
          <w:rFonts w:asciiTheme="minorHAnsi" w:hAnsiTheme="minorHAnsi"/>
        </w:rPr>
      </w:pPr>
      <w:r>
        <w:rPr>
          <w:rFonts w:asciiTheme="minorHAnsi" w:hAnsiTheme="minorHAnsi"/>
        </w:rPr>
        <w:t>Nominations?</w:t>
      </w:r>
      <w:r w:rsidR="00165FFD" w:rsidRPr="00165FFD">
        <w:rPr>
          <w:rFonts w:asciiTheme="minorHAnsi" w:hAnsiTheme="minorHAnsi"/>
        </w:rPr>
        <w:t xml:space="preserve"> </w:t>
      </w:r>
      <w:r w:rsidR="00165FFD">
        <w:rPr>
          <w:rFonts w:asciiTheme="minorHAnsi" w:hAnsiTheme="minorHAnsi"/>
        </w:rPr>
        <w:t xml:space="preserve">So far </w:t>
      </w:r>
      <w:r w:rsidR="007E600D">
        <w:rPr>
          <w:rFonts w:asciiTheme="minorHAnsi" w:hAnsiTheme="minorHAnsi"/>
        </w:rPr>
        <w:t>5</w:t>
      </w:r>
      <w:r w:rsidR="00165FFD">
        <w:rPr>
          <w:rFonts w:asciiTheme="minorHAnsi" w:hAnsiTheme="minorHAnsi"/>
        </w:rPr>
        <w:t xml:space="preserve"> nominations. Gayle</w:t>
      </w:r>
      <w:r w:rsidR="00986F8E">
        <w:rPr>
          <w:rFonts w:asciiTheme="minorHAnsi" w:hAnsiTheme="minorHAnsi"/>
        </w:rPr>
        <w:t>:</w:t>
      </w:r>
      <w:r w:rsidR="00165FFD">
        <w:rPr>
          <w:rFonts w:asciiTheme="minorHAnsi" w:hAnsiTheme="minorHAnsi"/>
        </w:rPr>
        <w:t xml:space="preserve"> </w:t>
      </w:r>
      <w:r w:rsidR="00986F8E">
        <w:rPr>
          <w:rFonts w:asciiTheme="minorHAnsi" w:hAnsiTheme="minorHAnsi"/>
        </w:rPr>
        <w:t>I</w:t>
      </w:r>
      <w:r w:rsidR="00165FFD">
        <w:rPr>
          <w:rFonts w:asciiTheme="minorHAnsi" w:hAnsiTheme="minorHAnsi"/>
        </w:rPr>
        <w:t>s there a place where we should house the nominations, not to be publicly available but for archiving purposes. Dorrie</w:t>
      </w:r>
      <w:r w:rsidR="00986F8E">
        <w:rPr>
          <w:rFonts w:asciiTheme="minorHAnsi" w:hAnsiTheme="minorHAnsi"/>
        </w:rPr>
        <w:t>: Y</w:t>
      </w:r>
      <w:r w:rsidR="00165FFD">
        <w:rPr>
          <w:rFonts w:asciiTheme="minorHAnsi" w:hAnsiTheme="minorHAnsi"/>
        </w:rPr>
        <w:t>es</w:t>
      </w:r>
      <w:r w:rsidR="00986F8E">
        <w:rPr>
          <w:rFonts w:asciiTheme="minorHAnsi" w:hAnsiTheme="minorHAnsi"/>
        </w:rPr>
        <w:t>,</w:t>
      </w:r>
      <w:r w:rsidR="00165FFD">
        <w:rPr>
          <w:rFonts w:asciiTheme="minorHAnsi" w:hAnsiTheme="minorHAnsi"/>
        </w:rPr>
        <w:t xml:space="preserve"> we can house it on GDR under the community and RosEXEC, under committee and associate document that each member submitted. Voting needs to be kept together but kept private. Cameron</w:t>
      </w:r>
      <w:r w:rsidR="00986F8E">
        <w:rPr>
          <w:rFonts w:asciiTheme="minorHAnsi" w:hAnsiTheme="minorHAnsi"/>
        </w:rPr>
        <w:t>:</w:t>
      </w:r>
      <w:r w:rsidR="00165FFD">
        <w:rPr>
          <w:rFonts w:asciiTheme="minorHAnsi" w:hAnsiTheme="minorHAnsi"/>
        </w:rPr>
        <w:t xml:space="preserve"> bio </w:t>
      </w:r>
      <w:r w:rsidR="00986F8E">
        <w:rPr>
          <w:rFonts w:asciiTheme="minorHAnsi" w:hAnsiTheme="minorHAnsi"/>
        </w:rPr>
        <w:t>should</w:t>
      </w:r>
      <w:r w:rsidR="00165FFD">
        <w:rPr>
          <w:rFonts w:asciiTheme="minorHAnsi" w:hAnsiTheme="minorHAnsi"/>
        </w:rPr>
        <w:t xml:space="preserve"> be limited to 100 words max, and statement why the candidate wants to be on the committee hyperlinked to each person’s name. It would be a very good source of information about the committee members. Committee members need to be alerted of this public posting and given an opportunity to update the document. Cameron</w:t>
      </w:r>
      <w:r w:rsidR="00986F8E">
        <w:rPr>
          <w:rFonts w:asciiTheme="minorHAnsi" w:hAnsiTheme="minorHAnsi"/>
        </w:rPr>
        <w:t>: C</w:t>
      </w:r>
      <w:r w:rsidR="00165FFD">
        <w:rPr>
          <w:rFonts w:asciiTheme="minorHAnsi" w:hAnsiTheme="minorHAnsi"/>
        </w:rPr>
        <w:t>an the additional info pop up when the cursor hovers above the name? Dorrie</w:t>
      </w:r>
      <w:r w:rsidR="00986F8E">
        <w:rPr>
          <w:rFonts w:asciiTheme="minorHAnsi" w:hAnsiTheme="minorHAnsi"/>
        </w:rPr>
        <w:t>: N</w:t>
      </w:r>
      <w:r w:rsidR="00165FFD">
        <w:rPr>
          <w:rFonts w:asciiTheme="minorHAnsi" w:hAnsiTheme="minorHAnsi"/>
        </w:rPr>
        <w:t xml:space="preserve">eed to think about it. Gayle asked committee if they agree and there was no opposing vote. Gayle and JD will send the previous nomination documents to GDR since there were no elections and voting. </w:t>
      </w:r>
      <w:r w:rsidR="00986F8E">
        <w:rPr>
          <w:rFonts w:asciiTheme="minorHAnsi" w:hAnsiTheme="minorHAnsi"/>
        </w:rPr>
        <w:t xml:space="preserve">Particular needs for new committee member: </w:t>
      </w:r>
      <w:r w:rsidR="00165FFD">
        <w:rPr>
          <w:rFonts w:asciiTheme="minorHAnsi" w:hAnsiTheme="minorHAnsi"/>
        </w:rPr>
        <w:t>bioinformatics</w:t>
      </w:r>
      <w:r w:rsidR="005D10D4">
        <w:rPr>
          <w:rFonts w:asciiTheme="minorHAnsi" w:hAnsiTheme="minorHAnsi"/>
        </w:rPr>
        <w:t xml:space="preserve"> </w:t>
      </w:r>
      <w:r w:rsidR="00165FFD">
        <w:rPr>
          <w:rFonts w:asciiTheme="minorHAnsi" w:hAnsiTheme="minorHAnsi"/>
        </w:rPr>
        <w:t>(</w:t>
      </w:r>
      <w:r w:rsidR="00986F8E">
        <w:rPr>
          <w:rFonts w:asciiTheme="minorHAnsi" w:hAnsiTheme="minorHAnsi"/>
        </w:rPr>
        <w:t xml:space="preserve">said </w:t>
      </w:r>
      <w:r w:rsidR="00165FFD">
        <w:rPr>
          <w:rFonts w:asciiTheme="minorHAnsi" w:hAnsiTheme="minorHAnsi"/>
        </w:rPr>
        <w:t>Gayle) and industry (</w:t>
      </w:r>
      <w:r w:rsidR="00986F8E">
        <w:rPr>
          <w:rFonts w:asciiTheme="minorHAnsi" w:hAnsiTheme="minorHAnsi"/>
        </w:rPr>
        <w:t xml:space="preserve">said </w:t>
      </w:r>
      <w:r w:rsidR="00165FFD">
        <w:rPr>
          <w:rFonts w:asciiTheme="minorHAnsi" w:hAnsiTheme="minorHAnsi"/>
        </w:rPr>
        <w:t>Cameron)</w:t>
      </w:r>
      <w:r w:rsidR="005D10D4">
        <w:rPr>
          <w:rFonts w:asciiTheme="minorHAnsi" w:hAnsiTheme="minorHAnsi"/>
        </w:rPr>
        <w:t>.</w:t>
      </w:r>
    </w:p>
    <w:p w14:paraId="62C5EAA9" w14:textId="77777777" w:rsidR="00F540B4" w:rsidRPr="00F540B4" w:rsidRDefault="00F540B4" w:rsidP="00F540B4">
      <w:pPr>
        <w:rPr>
          <w:rFonts w:asciiTheme="minorHAnsi" w:hAnsiTheme="minorHAnsi"/>
        </w:rPr>
      </w:pPr>
    </w:p>
    <w:p w14:paraId="7EE2F1D4" w14:textId="77777777" w:rsidR="005A5E69" w:rsidRPr="00CA336E" w:rsidRDefault="005A5E69" w:rsidP="008F45D9">
      <w:pPr>
        <w:rPr>
          <w:rFonts w:asciiTheme="minorHAnsi" w:hAnsiTheme="minorHAnsi"/>
          <w:sz w:val="22"/>
          <w:szCs w:val="22"/>
          <w:u w:val="single"/>
        </w:rPr>
      </w:pPr>
      <w:r w:rsidRPr="00CA336E">
        <w:rPr>
          <w:rFonts w:asciiTheme="minorHAnsi" w:hAnsiTheme="minorHAnsi"/>
          <w:sz w:val="22"/>
          <w:szCs w:val="22"/>
          <w:u w:val="single"/>
        </w:rPr>
        <w:t>Coordination</w:t>
      </w:r>
      <w:r w:rsidR="00613893" w:rsidRPr="00CA336E">
        <w:rPr>
          <w:rFonts w:asciiTheme="minorHAnsi" w:hAnsiTheme="minorHAnsi"/>
          <w:sz w:val="22"/>
          <w:szCs w:val="22"/>
          <w:u w:val="single"/>
        </w:rPr>
        <w:t xml:space="preserve"> </w:t>
      </w:r>
      <w:r w:rsidR="00EE34F4" w:rsidRPr="00CA336E">
        <w:rPr>
          <w:rFonts w:asciiTheme="minorHAnsi" w:hAnsiTheme="minorHAnsi"/>
          <w:sz w:val="22"/>
          <w:szCs w:val="22"/>
          <w:u w:val="single"/>
        </w:rPr>
        <w:t>and updates</w:t>
      </w:r>
    </w:p>
    <w:p w14:paraId="1AD85E56" w14:textId="403894A6" w:rsidR="001D2B27" w:rsidRPr="00CA336E" w:rsidRDefault="00AF7229" w:rsidP="00AF7229">
      <w:pPr>
        <w:numPr>
          <w:ilvl w:val="0"/>
          <w:numId w:val="14"/>
        </w:numPr>
        <w:rPr>
          <w:rFonts w:asciiTheme="minorHAnsi" w:hAnsiTheme="minorHAnsi"/>
          <w:sz w:val="22"/>
          <w:szCs w:val="22"/>
        </w:rPr>
      </w:pPr>
      <w:r w:rsidRPr="00CA336E">
        <w:rPr>
          <w:rFonts w:asciiTheme="minorHAnsi" w:hAnsiTheme="minorHAnsi"/>
          <w:sz w:val="22"/>
          <w:szCs w:val="22"/>
        </w:rPr>
        <w:t>Non-research</w:t>
      </w:r>
      <w:r w:rsidR="003174B3" w:rsidRPr="00CA336E">
        <w:rPr>
          <w:rFonts w:asciiTheme="minorHAnsi" w:hAnsiTheme="minorHAnsi"/>
          <w:sz w:val="22"/>
          <w:szCs w:val="22"/>
        </w:rPr>
        <w:t xml:space="preserve"> </w:t>
      </w:r>
      <w:r w:rsidR="004B557E">
        <w:rPr>
          <w:rFonts w:asciiTheme="minorHAnsi" w:hAnsiTheme="minorHAnsi"/>
          <w:sz w:val="22"/>
          <w:szCs w:val="22"/>
        </w:rPr>
        <w:t>u</w:t>
      </w:r>
      <w:r w:rsidR="003174B3" w:rsidRPr="00CA336E">
        <w:rPr>
          <w:rFonts w:asciiTheme="minorHAnsi" w:hAnsiTheme="minorHAnsi"/>
          <w:sz w:val="22"/>
          <w:szCs w:val="22"/>
        </w:rPr>
        <w:t xml:space="preserve">pdate </w:t>
      </w:r>
    </w:p>
    <w:p w14:paraId="79A7D36B" w14:textId="09C3DF47" w:rsidR="00AF7229" w:rsidRPr="00CA336E" w:rsidRDefault="003174B3" w:rsidP="00AF7229">
      <w:pPr>
        <w:numPr>
          <w:ilvl w:val="1"/>
          <w:numId w:val="14"/>
        </w:numPr>
        <w:rPr>
          <w:rFonts w:asciiTheme="minorHAnsi" w:hAnsiTheme="minorHAnsi"/>
          <w:sz w:val="22"/>
          <w:szCs w:val="22"/>
        </w:rPr>
      </w:pPr>
      <w:r w:rsidRPr="00CA336E">
        <w:rPr>
          <w:rFonts w:asciiTheme="minorHAnsi" w:hAnsiTheme="minorHAnsi"/>
          <w:sz w:val="22"/>
          <w:szCs w:val="22"/>
        </w:rPr>
        <w:t>Industry update</w:t>
      </w:r>
      <w:r w:rsidR="00986F8E">
        <w:rPr>
          <w:rFonts w:asciiTheme="minorHAnsi" w:hAnsiTheme="minorHAnsi"/>
          <w:sz w:val="22"/>
          <w:szCs w:val="22"/>
        </w:rPr>
        <w:t>: not addressed.</w:t>
      </w:r>
    </w:p>
    <w:p w14:paraId="4E26184D" w14:textId="64230DEA" w:rsidR="004B557E" w:rsidRPr="00CA336E" w:rsidRDefault="004B557E" w:rsidP="004B557E">
      <w:pPr>
        <w:numPr>
          <w:ilvl w:val="1"/>
          <w:numId w:val="14"/>
        </w:numPr>
        <w:rPr>
          <w:rFonts w:asciiTheme="minorHAnsi" w:hAnsiTheme="minorHAnsi"/>
          <w:sz w:val="22"/>
          <w:szCs w:val="22"/>
        </w:rPr>
      </w:pPr>
      <w:r w:rsidRPr="00CA336E">
        <w:rPr>
          <w:rFonts w:asciiTheme="minorHAnsi" w:hAnsiTheme="minorHAnsi"/>
          <w:sz w:val="22"/>
          <w:szCs w:val="22"/>
        </w:rPr>
        <w:t>GMO regulatory &amp; market update</w:t>
      </w:r>
      <w:r w:rsidR="008E2DFA">
        <w:rPr>
          <w:rFonts w:asciiTheme="minorHAnsi" w:hAnsiTheme="minorHAnsi"/>
          <w:sz w:val="22"/>
          <w:szCs w:val="22"/>
        </w:rPr>
        <w:t xml:space="preserve"> (Arctic apples, HoneySweet p</w:t>
      </w:r>
      <w:r w:rsidRPr="00CA336E">
        <w:rPr>
          <w:rFonts w:asciiTheme="minorHAnsi" w:hAnsiTheme="minorHAnsi"/>
          <w:sz w:val="22"/>
          <w:szCs w:val="22"/>
        </w:rPr>
        <w:t>lum; others?)</w:t>
      </w:r>
      <w:r w:rsidR="00C67576">
        <w:rPr>
          <w:rFonts w:asciiTheme="minorHAnsi" w:hAnsiTheme="minorHAnsi"/>
          <w:sz w:val="22"/>
          <w:szCs w:val="22"/>
        </w:rPr>
        <w:t xml:space="preserve"> – Ralph Scorza is still working on HoneySweet data collection for European approval. Any news on Arctic apple</w:t>
      </w:r>
      <w:r w:rsidR="00986F8E">
        <w:rPr>
          <w:rFonts w:asciiTheme="minorHAnsi" w:hAnsiTheme="minorHAnsi"/>
          <w:sz w:val="22"/>
          <w:szCs w:val="22"/>
        </w:rPr>
        <w:t>?</w:t>
      </w:r>
      <w:r w:rsidR="00C67576">
        <w:rPr>
          <w:rFonts w:asciiTheme="minorHAnsi" w:hAnsiTheme="minorHAnsi"/>
          <w:sz w:val="22"/>
          <w:szCs w:val="22"/>
        </w:rPr>
        <w:t xml:space="preserve"> NorthWest apple industry is not in favor of them. </w:t>
      </w:r>
      <w:r w:rsidR="00986F8E">
        <w:rPr>
          <w:rFonts w:asciiTheme="minorHAnsi" w:hAnsiTheme="minorHAnsi"/>
          <w:sz w:val="22"/>
          <w:szCs w:val="22"/>
        </w:rPr>
        <w:t>T</w:t>
      </w:r>
      <w:r w:rsidR="00C67576">
        <w:rPr>
          <w:rFonts w:asciiTheme="minorHAnsi" w:hAnsiTheme="minorHAnsi"/>
          <w:sz w:val="22"/>
          <w:szCs w:val="22"/>
        </w:rPr>
        <w:t xml:space="preserve">here are </w:t>
      </w:r>
      <w:r w:rsidR="00986F8E">
        <w:rPr>
          <w:rFonts w:asciiTheme="minorHAnsi" w:hAnsiTheme="minorHAnsi"/>
          <w:sz w:val="22"/>
          <w:szCs w:val="22"/>
        </w:rPr>
        <w:t>two</w:t>
      </w:r>
      <w:r w:rsidR="00C67576">
        <w:rPr>
          <w:rFonts w:asciiTheme="minorHAnsi" w:hAnsiTheme="minorHAnsi"/>
          <w:sz w:val="22"/>
          <w:szCs w:val="22"/>
        </w:rPr>
        <w:t xml:space="preserve"> </w:t>
      </w:r>
      <w:r w:rsidR="00986F8E">
        <w:rPr>
          <w:rFonts w:asciiTheme="minorHAnsi" w:hAnsiTheme="minorHAnsi"/>
          <w:sz w:val="22"/>
          <w:szCs w:val="22"/>
        </w:rPr>
        <w:t>plantings in WA of Arctic apple. H</w:t>
      </w:r>
      <w:r w:rsidR="00C67576">
        <w:rPr>
          <w:rFonts w:asciiTheme="minorHAnsi" w:hAnsiTheme="minorHAnsi"/>
          <w:sz w:val="22"/>
          <w:szCs w:val="22"/>
        </w:rPr>
        <w:t xml:space="preserve">aving Arctic apples approved for planting and human consumption </w:t>
      </w:r>
      <w:r w:rsidR="00986F8E">
        <w:rPr>
          <w:rFonts w:asciiTheme="minorHAnsi" w:hAnsiTheme="minorHAnsi"/>
          <w:sz w:val="22"/>
          <w:szCs w:val="22"/>
        </w:rPr>
        <w:t>might be</w:t>
      </w:r>
      <w:r w:rsidR="00C67576">
        <w:rPr>
          <w:rFonts w:asciiTheme="minorHAnsi" w:hAnsiTheme="minorHAnsi"/>
          <w:sz w:val="22"/>
          <w:szCs w:val="22"/>
        </w:rPr>
        <w:t xml:space="preserve"> good for Rosace</w:t>
      </w:r>
      <w:r w:rsidR="00986F8E">
        <w:rPr>
          <w:rFonts w:asciiTheme="minorHAnsi" w:hAnsiTheme="minorHAnsi"/>
          <w:sz w:val="22"/>
          <w:szCs w:val="22"/>
        </w:rPr>
        <w:t>a</w:t>
      </w:r>
      <w:r w:rsidR="00C67576">
        <w:rPr>
          <w:rFonts w:asciiTheme="minorHAnsi" w:hAnsiTheme="minorHAnsi"/>
          <w:sz w:val="22"/>
          <w:szCs w:val="22"/>
        </w:rPr>
        <w:t>e community</w:t>
      </w:r>
      <w:r w:rsidR="00986F8E">
        <w:rPr>
          <w:rFonts w:asciiTheme="minorHAnsi" w:hAnsiTheme="minorHAnsi"/>
          <w:sz w:val="22"/>
          <w:szCs w:val="22"/>
        </w:rPr>
        <w:t xml:space="preserve"> as finally</w:t>
      </w:r>
      <w:r w:rsidR="00C67576">
        <w:rPr>
          <w:rFonts w:asciiTheme="minorHAnsi" w:hAnsiTheme="minorHAnsi"/>
          <w:sz w:val="22"/>
          <w:szCs w:val="22"/>
        </w:rPr>
        <w:t xml:space="preserve"> provides examples what is GMO </w:t>
      </w:r>
      <w:r w:rsidR="00986F8E">
        <w:rPr>
          <w:rFonts w:asciiTheme="minorHAnsi" w:hAnsiTheme="minorHAnsi"/>
          <w:sz w:val="22"/>
          <w:szCs w:val="22"/>
        </w:rPr>
        <w:t xml:space="preserve">(though not necessarily ideal) </w:t>
      </w:r>
      <w:r w:rsidR="00C67576">
        <w:rPr>
          <w:rFonts w:asciiTheme="minorHAnsi" w:hAnsiTheme="minorHAnsi"/>
          <w:sz w:val="22"/>
          <w:szCs w:val="22"/>
        </w:rPr>
        <w:t xml:space="preserve">and better understanding in public. </w:t>
      </w:r>
      <w:r w:rsidR="00986F8E">
        <w:rPr>
          <w:rFonts w:asciiTheme="minorHAnsi" w:hAnsiTheme="minorHAnsi"/>
          <w:sz w:val="22"/>
          <w:szCs w:val="22"/>
        </w:rPr>
        <w:t xml:space="preserve">Outcomes of </w:t>
      </w:r>
      <w:r w:rsidR="00C67576">
        <w:rPr>
          <w:rFonts w:asciiTheme="minorHAnsi" w:hAnsiTheme="minorHAnsi"/>
          <w:sz w:val="22"/>
          <w:szCs w:val="22"/>
        </w:rPr>
        <w:t xml:space="preserve">publicizing the GMO, and Folta </w:t>
      </w:r>
      <w:r w:rsidR="00986F8E">
        <w:rPr>
          <w:rFonts w:asciiTheme="minorHAnsi" w:hAnsiTheme="minorHAnsi"/>
          <w:sz w:val="22"/>
          <w:szCs w:val="22"/>
        </w:rPr>
        <w:t xml:space="preserve">appearing to </w:t>
      </w:r>
      <w:r w:rsidR="00C67576">
        <w:rPr>
          <w:rFonts w:asciiTheme="minorHAnsi" w:hAnsiTheme="minorHAnsi"/>
          <w:sz w:val="22"/>
          <w:szCs w:val="22"/>
        </w:rPr>
        <w:t>receiv</w:t>
      </w:r>
      <w:r w:rsidR="00986F8E">
        <w:rPr>
          <w:rFonts w:asciiTheme="minorHAnsi" w:hAnsiTheme="minorHAnsi"/>
          <w:sz w:val="22"/>
          <w:szCs w:val="22"/>
        </w:rPr>
        <w:t>e</w:t>
      </w:r>
      <w:r w:rsidR="00C67576">
        <w:rPr>
          <w:rFonts w:asciiTheme="minorHAnsi" w:hAnsiTheme="minorHAnsi"/>
          <w:sz w:val="22"/>
          <w:szCs w:val="22"/>
        </w:rPr>
        <w:t xml:space="preserve"> money </w:t>
      </w:r>
      <w:r w:rsidR="007E600D">
        <w:rPr>
          <w:rFonts w:asciiTheme="minorHAnsi" w:hAnsiTheme="minorHAnsi"/>
          <w:sz w:val="22"/>
          <w:szCs w:val="22"/>
        </w:rPr>
        <w:t xml:space="preserve">from Monsanto </w:t>
      </w:r>
      <w:r w:rsidR="00C67576">
        <w:rPr>
          <w:rFonts w:asciiTheme="minorHAnsi" w:hAnsiTheme="minorHAnsi"/>
          <w:sz w:val="22"/>
          <w:szCs w:val="22"/>
        </w:rPr>
        <w:t xml:space="preserve">to </w:t>
      </w:r>
      <w:r w:rsidR="00986F8E">
        <w:rPr>
          <w:rFonts w:asciiTheme="minorHAnsi" w:hAnsiTheme="minorHAnsi"/>
          <w:sz w:val="22"/>
          <w:szCs w:val="22"/>
        </w:rPr>
        <w:t xml:space="preserve">apparently </w:t>
      </w:r>
      <w:r w:rsidR="00C67576">
        <w:rPr>
          <w:rFonts w:asciiTheme="minorHAnsi" w:hAnsiTheme="minorHAnsi"/>
          <w:sz w:val="22"/>
          <w:szCs w:val="22"/>
        </w:rPr>
        <w:t>promote GMO</w:t>
      </w:r>
      <w:r w:rsidR="00986F8E">
        <w:rPr>
          <w:rFonts w:asciiTheme="minorHAnsi" w:hAnsiTheme="minorHAnsi"/>
          <w:sz w:val="22"/>
          <w:szCs w:val="22"/>
        </w:rPr>
        <w:t>,</w:t>
      </w:r>
      <w:r w:rsidR="00C67576">
        <w:rPr>
          <w:rFonts w:asciiTheme="minorHAnsi" w:hAnsiTheme="minorHAnsi"/>
          <w:sz w:val="22"/>
          <w:szCs w:val="22"/>
        </w:rPr>
        <w:t xml:space="preserve"> </w:t>
      </w:r>
      <w:r w:rsidR="007E600D">
        <w:rPr>
          <w:rFonts w:asciiTheme="minorHAnsi" w:hAnsiTheme="minorHAnsi"/>
          <w:sz w:val="22"/>
          <w:szCs w:val="22"/>
        </w:rPr>
        <w:t xml:space="preserve">are not received well with </w:t>
      </w:r>
      <w:r w:rsidR="00C67576">
        <w:rPr>
          <w:rFonts w:asciiTheme="minorHAnsi" w:hAnsiTheme="minorHAnsi"/>
          <w:sz w:val="22"/>
          <w:szCs w:val="22"/>
        </w:rPr>
        <w:t xml:space="preserve">public. Also, Monsanto is shutting down </w:t>
      </w:r>
      <w:r w:rsidR="00986F8E">
        <w:rPr>
          <w:rFonts w:asciiTheme="minorHAnsi" w:hAnsiTheme="minorHAnsi"/>
          <w:sz w:val="22"/>
          <w:szCs w:val="22"/>
        </w:rPr>
        <w:t>three</w:t>
      </w:r>
      <w:r w:rsidR="00C67576">
        <w:rPr>
          <w:rFonts w:asciiTheme="minorHAnsi" w:hAnsiTheme="minorHAnsi"/>
          <w:sz w:val="22"/>
          <w:szCs w:val="22"/>
        </w:rPr>
        <w:t xml:space="preserve"> facilities including phenotyping facility in </w:t>
      </w:r>
      <w:r w:rsidR="00986F8E">
        <w:rPr>
          <w:rFonts w:asciiTheme="minorHAnsi" w:hAnsiTheme="minorHAnsi"/>
          <w:sz w:val="22"/>
          <w:szCs w:val="22"/>
        </w:rPr>
        <w:t>R</w:t>
      </w:r>
      <w:r w:rsidR="00C67576">
        <w:rPr>
          <w:rFonts w:asciiTheme="minorHAnsi" w:hAnsiTheme="minorHAnsi"/>
          <w:sz w:val="22"/>
          <w:szCs w:val="22"/>
        </w:rPr>
        <w:t xml:space="preserve">esearch </w:t>
      </w:r>
      <w:r w:rsidR="00986F8E">
        <w:rPr>
          <w:rFonts w:asciiTheme="minorHAnsi" w:hAnsiTheme="minorHAnsi"/>
          <w:sz w:val="22"/>
          <w:szCs w:val="22"/>
        </w:rPr>
        <w:t>T</w:t>
      </w:r>
      <w:r w:rsidR="00C67576">
        <w:rPr>
          <w:rFonts w:asciiTheme="minorHAnsi" w:hAnsiTheme="minorHAnsi"/>
          <w:sz w:val="22"/>
          <w:szCs w:val="22"/>
        </w:rPr>
        <w:t xml:space="preserve">riangle </w:t>
      </w:r>
      <w:r w:rsidR="00986F8E">
        <w:rPr>
          <w:rFonts w:asciiTheme="minorHAnsi" w:hAnsiTheme="minorHAnsi"/>
          <w:sz w:val="22"/>
          <w:szCs w:val="22"/>
        </w:rPr>
        <w:t>P</w:t>
      </w:r>
      <w:r w:rsidR="00C67576">
        <w:rPr>
          <w:rFonts w:asciiTheme="minorHAnsi" w:hAnsiTheme="minorHAnsi"/>
          <w:sz w:val="22"/>
          <w:szCs w:val="22"/>
        </w:rPr>
        <w:t>ark</w:t>
      </w:r>
      <w:r w:rsidR="00986F8E">
        <w:rPr>
          <w:rFonts w:asciiTheme="minorHAnsi" w:hAnsiTheme="minorHAnsi"/>
          <w:sz w:val="22"/>
          <w:szCs w:val="22"/>
        </w:rPr>
        <w:t>;</w:t>
      </w:r>
      <w:r w:rsidR="00C67576">
        <w:rPr>
          <w:rFonts w:asciiTheme="minorHAnsi" w:hAnsiTheme="minorHAnsi"/>
          <w:sz w:val="22"/>
          <w:szCs w:val="22"/>
        </w:rPr>
        <w:t xml:space="preserve"> solely business decision.</w:t>
      </w:r>
    </w:p>
    <w:p w14:paraId="36523C62" w14:textId="1990AE8D" w:rsidR="009144CB" w:rsidRPr="00CA336E" w:rsidRDefault="009144CB" w:rsidP="009144CB">
      <w:pPr>
        <w:numPr>
          <w:ilvl w:val="1"/>
          <w:numId w:val="14"/>
        </w:numPr>
        <w:rPr>
          <w:rFonts w:asciiTheme="minorHAnsi" w:hAnsiTheme="minorHAnsi"/>
          <w:sz w:val="22"/>
          <w:szCs w:val="22"/>
        </w:rPr>
      </w:pPr>
      <w:r w:rsidRPr="00CA336E">
        <w:rPr>
          <w:rFonts w:asciiTheme="minorHAnsi" w:hAnsiTheme="minorHAnsi"/>
          <w:sz w:val="22"/>
          <w:szCs w:val="22"/>
        </w:rPr>
        <w:t>Ex</w:t>
      </w:r>
      <w:r w:rsidR="008E2DFA">
        <w:rPr>
          <w:rFonts w:asciiTheme="minorHAnsi" w:hAnsiTheme="minorHAnsi"/>
          <w:sz w:val="22"/>
          <w:szCs w:val="22"/>
        </w:rPr>
        <w:t>tension</w:t>
      </w:r>
      <w:r w:rsidR="00986F8E">
        <w:rPr>
          <w:rFonts w:asciiTheme="minorHAnsi" w:hAnsiTheme="minorHAnsi"/>
          <w:sz w:val="22"/>
          <w:szCs w:val="22"/>
        </w:rPr>
        <w:t xml:space="preserve"> – i</w:t>
      </w:r>
      <w:r w:rsidR="008E2DFA">
        <w:rPr>
          <w:rFonts w:asciiTheme="minorHAnsi" w:hAnsiTheme="minorHAnsi"/>
          <w:sz w:val="22"/>
          <w:szCs w:val="22"/>
        </w:rPr>
        <w:t>nfo and tech transfer</w:t>
      </w:r>
      <w:r w:rsidR="00986F8E">
        <w:rPr>
          <w:rFonts w:asciiTheme="minorHAnsi" w:hAnsiTheme="minorHAnsi"/>
          <w:sz w:val="22"/>
          <w:szCs w:val="22"/>
        </w:rPr>
        <w:t>: Des</w:t>
      </w:r>
      <w:r w:rsidR="00C67576">
        <w:rPr>
          <w:rFonts w:asciiTheme="minorHAnsi" w:hAnsiTheme="minorHAnsi"/>
          <w:sz w:val="22"/>
          <w:szCs w:val="22"/>
        </w:rPr>
        <w:t xml:space="preserve"> provided overview of the newly launched tree fruit web site at WSU. Also launched new newsletter that is posted on the web site.</w:t>
      </w:r>
    </w:p>
    <w:p w14:paraId="2CC4710B" w14:textId="1BC10A97" w:rsidR="00AF7229" w:rsidRPr="00CA336E" w:rsidRDefault="00AF7229" w:rsidP="005A5E69">
      <w:pPr>
        <w:numPr>
          <w:ilvl w:val="0"/>
          <w:numId w:val="14"/>
        </w:numPr>
        <w:rPr>
          <w:rFonts w:asciiTheme="minorHAnsi" w:hAnsiTheme="minorHAnsi"/>
          <w:sz w:val="22"/>
          <w:szCs w:val="22"/>
        </w:rPr>
      </w:pPr>
      <w:r w:rsidRPr="00CA336E">
        <w:rPr>
          <w:rFonts w:asciiTheme="minorHAnsi" w:hAnsiTheme="minorHAnsi"/>
          <w:sz w:val="22"/>
          <w:szCs w:val="22"/>
        </w:rPr>
        <w:t xml:space="preserve">Competitive </w:t>
      </w:r>
      <w:r w:rsidR="004B557E">
        <w:rPr>
          <w:rFonts w:asciiTheme="minorHAnsi" w:hAnsiTheme="minorHAnsi"/>
          <w:sz w:val="22"/>
          <w:szCs w:val="22"/>
        </w:rPr>
        <w:t>f</w:t>
      </w:r>
      <w:r w:rsidRPr="00CA336E">
        <w:rPr>
          <w:rFonts w:asciiTheme="minorHAnsi" w:hAnsiTheme="minorHAnsi"/>
          <w:sz w:val="22"/>
          <w:szCs w:val="22"/>
        </w:rPr>
        <w:t xml:space="preserve">ederal </w:t>
      </w:r>
      <w:r w:rsidR="004B557E">
        <w:rPr>
          <w:rFonts w:asciiTheme="minorHAnsi" w:hAnsiTheme="minorHAnsi"/>
          <w:sz w:val="22"/>
          <w:szCs w:val="22"/>
        </w:rPr>
        <w:t>g</w:t>
      </w:r>
      <w:r w:rsidRPr="00CA336E">
        <w:rPr>
          <w:rFonts w:asciiTheme="minorHAnsi" w:hAnsiTheme="minorHAnsi"/>
          <w:sz w:val="22"/>
          <w:szCs w:val="22"/>
        </w:rPr>
        <w:t xml:space="preserve">rant </w:t>
      </w:r>
      <w:r w:rsidR="004B557E">
        <w:rPr>
          <w:rFonts w:asciiTheme="minorHAnsi" w:hAnsiTheme="minorHAnsi"/>
          <w:sz w:val="22"/>
          <w:szCs w:val="22"/>
        </w:rPr>
        <w:t>p</w:t>
      </w:r>
      <w:r w:rsidRPr="00CA336E">
        <w:rPr>
          <w:rFonts w:asciiTheme="minorHAnsi" w:hAnsiTheme="minorHAnsi"/>
          <w:sz w:val="22"/>
          <w:szCs w:val="22"/>
        </w:rPr>
        <w:t xml:space="preserve">roject </w:t>
      </w:r>
      <w:r w:rsidR="004B557E">
        <w:rPr>
          <w:rFonts w:asciiTheme="minorHAnsi" w:hAnsiTheme="minorHAnsi"/>
          <w:sz w:val="22"/>
          <w:szCs w:val="22"/>
        </w:rPr>
        <w:t>r</w:t>
      </w:r>
      <w:r w:rsidRPr="00CA336E">
        <w:rPr>
          <w:rFonts w:asciiTheme="minorHAnsi" w:hAnsiTheme="minorHAnsi"/>
          <w:sz w:val="22"/>
          <w:szCs w:val="22"/>
        </w:rPr>
        <w:t>eports</w:t>
      </w:r>
    </w:p>
    <w:p w14:paraId="07316B7F" w14:textId="2F4A814B" w:rsidR="008F45D9" w:rsidRDefault="008F45D9" w:rsidP="00AF7229">
      <w:pPr>
        <w:numPr>
          <w:ilvl w:val="1"/>
          <w:numId w:val="14"/>
        </w:numPr>
        <w:rPr>
          <w:rFonts w:asciiTheme="minorHAnsi" w:hAnsiTheme="minorHAnsi"/>
          <w:sz w:val="22"/>
          <w:szCs w:val="22"/>
        </w:rPr>
      </w:pPr>
      <w:r w:rsidRPr="00CA336E">
        <w:rPr>
          <w:rFonts w:asciiTheme="minorHAnsi" w:hAnsiTheme="minorHAnsi"/>
          <w:sz w:val="22"/>
          <w:szCs w:val="22"/>
        </w:rPr>
        <w:t>Newly funded projects within the Rosaceae</w:t>
      </w:r>
      <w:r w:rsidR="00986F8E">
        <w:rPr>
          <w:rFonts w:asciiTheme="minorHAnsi" w:hAnsiTheme="minorHAnsi"/>
          <w:sz w:val="22"/>
          <w:szCs w:val="22"/>
        </w:rPr>
        <w:t>:</w:t>
      </w:r>
      <w:r w:rsidR="00C67576">
        <w:rPr>
          <w:rFonts w:asciiTheme="minorHAnsi" w:hAnsiTheme="minorHAnsi"/>
          <w:sz w:val="22"/>
          <w:szCs w:val="22"/>
        </w:rPr>
        <w:t xml:space="preserve"> Wells Fargo funded as a gift research on Armillaria root rot to Clemson. </w:t>
      </w:r>
      <w:r w:rsidR="001E7272">
        <w:rPr>
          <w:rFonts w:asciiTheme="minorHAnsi" w:hAnsiTheme="minorHAnsi"/>
          <w:sz w:val="22"/>
          <w:szCs w:val="22"/>
        </w:rPr>
        <w:t>M</w:t>
      </w:r>
      <w:r w:rsidR="00C67576">
        <w:rPr>
          <w:rFonts w:asciiTheme="minorHAnsi" w:hAnsiTheme="minorHAnsi"/>
          <w:sz w:val="22"/>
          <w:szCs w:val="22"/>
        </w:rPr>
        <w:t xml:space="preserve">oney infusion via newly </w:t>
      </w:r>
      <w:r w:rsidR="001E7272">
        <w:rPr>
          <w:rFonts w:asciiTheme="minorHAnsi" w:hAnsiTheme="minorHAnsi"/>
          <w:sz w:val="22"/>
          <w:szCs w:val="22"/>
        </w:rPr>
        <w:t xml:space="preserve">funded breeding positions </w:t>
      </w:r>
      <w:r w:rsidR="00986F8E">
        <w:rPr>
          <w:rFonts w:asciiTheme="minorHAnsi" w:hAnsiTheme="minorHAnsi"/>
          <w:sz w:val="22"/>
          <w:szCs w:val="22"/>
        </w:rPr>
        <w:t>–</w:t>
      </w:r>
      <w:r w:rsidR="001E7272">
        <w:rPr>
          <w:rFonts w:asciiTheme="minorHAnsi" w:hAnsiTheme="minorHAnsi"/>
          <w:sz w:val="22"/>
          <w:szCs w:val="22"/>
        </w:rPr>
        <w:t xml:space="preserve"> strawberry</w:t>
      </w:r>
    </w:p>
    <w:p w14:paraId="7F9C0434" w14:textId="3381159B" w:rsidR="005A5E69" w:rsidRPr="00CA336E" w:rsidRDefault="005A5E69" w:rsidP="00AF7229">
      <w:pPr>
        <w:numPr>
          <w:ilvl w:val="1"/>
          <w:numId w:val="14"/>
        </w:numPr>
        <w:rPr>
          <w:rFonts w:asciiTheme="minorHAnsi" w:hAnsiTheme="minorHAnsi"/>
          <w:sz w:val="22"/>
          <w:szCs w:val="22"/>
        </w:rPr>
      </w:pPr>
      <w:r w:rsidRPr="00CA336E">
        <w:rPr>
          <w:rFonts w:asciiTheme="minorHAnsi" w:hAnsiTheme="minorHAnsi"/>
          <w:sz w:val="22"/>
          <w:szCs w:val="22"/>
        </w:rPr>
        <w:t>Other funded AFRI/NSF projects</w:t>
      </w:r>
      <w:r w:rsidR="00986F8E">
        <w:rPr>
          <w:rFonts w:asciiTheme="minorHAnsi" w:hAnsiTheme="minorHAnsi"/>
          <w:sz w:val="22"/>
          <w:szCs w:val="22"/>
        </w:rPr>
        <w:t>:</w:t>
      </w:r>
      <w:r w:rsidR="00C67576">
        <w:rPr>
          <w:rFonts w:asciiTheme="minorHAnsi" w:hAnsiTheme="minorHAnsi"/>
          <w:sz w:val="22"/>
          <w:szCs w:val="22"/>
        </w:rPr>
        <w:t xml:space="preserve"> </w:t>
      </w:r>
      <w:r w:rsidR="001E7272">
        <w:rPr>
          <w:rFonts w:asciiTheme="minorHAnsi" w:hAnsiTheme="minorHAnsi"/>
          <w:sz w:val="22"/>
          <w:szCs w:val="22"/>
        </w:rPr>
        <w:t>cider production project not funded but plan on resubmitting</w:t>
      </w:r>
      <w:r w:rsidR="00986F8E">
        <w:rPr>
          <w:rFonts w:asciiTheme="minorHAnsi" w:hAnsiTheme="minorHAnsi"/>
          <w:sz w:val="22"/>
          <w:szCs w:val="22"/>
        </w:rPr>
        <w:t>.</w:t>
      </w:r>
      <w:r w:rsidR="001E7272">
        <w:rPr>
          <w:rFonts w:asciiTheme="minorHAnsi" w:hAnsiTheme="minorHAnsi"/>
          <w:sz w:val="22"/>
          <w:szCs w:val="22"/>
        </w:rPr>
        <w:t xml:space="preserve"> NSF money for tree databases</w:t>
      </w:r>
      <w:r w:rsidR="001E7272" w:rsidRPr="001E7272">
        <w:rPr>
          <w:rFonts w:asciiTheme="minorHAnsi" w:hAnsiTheme="minorHAnsi"/>
          <w:sz w:val="22"/>
          <w:szCs w:val="22"/>
        </w:rPr>
        <w:t xml:space="preserve"> </w:t>
      </w:r>
      <w:r w:rsidR="001E7272">
        <w:rPr>
          <w:rFonts w:asciiTheme="minorHAnsi" w:hAnsiTheme="minorHAnsi"/>
          <w:sz w:val="22"/>
          <w:szCs w:val="22"/>
        </w:rPr>
        <w:t>- grant for GDR</w:t>
      </w:r>
      <w:r w:rsidR="00986F8E">
        <w:rPr>
          <w:rFonts w:asciiTheme="minorHAnsi" w:hAnsiTheme="minorHAnsi"/>
          <w:sz w:val="22"/>
          <w:szCs w:val="22"/>
        </w:rPr>
        <w:t>.</w:t>
      </w:r>
    </w:p>
    <w:p w14:paraId="6233A47C" w14:textId="7AD2A71E" w:rsidR="00CA336E" w:rsidRPr="00CA336E" w:rsidRDefault="00CA336E" w:rsidP="00CA336E">
      <w:pPr>
        <w:numPr>
          <w:ilvl w:val="0"/>
          <w:numId w:val="14"/>
        </w:numPr>
        <w:rPr>
          <w:rFonts w:asciiTheme="minorHAnsi" w:hAnsiTheme="minorHAnsi"/>
          <w:sz w:val="22"/>
          <w:szCs w:val="22"/>
        </w:rPr>
      </w:pPr>
      <w:r w:rsidRPr="00CA336E">
        <w:rPr>
          <w:rFonts w:asciiTheme="minorHAnsi" w:hAnsiTheme="minorHAnsi"/>
          <w:sz w:val="22"/>
          <w:szCs w:val="22"/>
        </w:rPr>
        <w:t>Leverage of large</w:t>
      </w:r>
      <w:r w:rsidR="004B557E">
        <w:rPr>
          <w:rFonts w:asciiTheme="minorHAnsi" w:hAnsiTheme="minorHAnsi"/>
          <w:sz w:val="22"/>
          <w:szCs w:val="22"/>
        </w:rPr>
        <w:t>-</w:t>
      </w:r>
      <w:r w:rsidRPr="00CA336E">
        <w:rPr>
          <w:rFonts w:asciiTheme="minorHAnsi" w:hAnsiTheme="minorHAnsi"/>
          <w:sz w:val="22"/>
          <w:szCs w:val="22"/>
        </w:rPr>
        <w:t>scale opportunities</w:t>
      </w:r>
    </w:p>
    <w:p w14:paraId="723A0E0C" w14:textId="6EEEE44C" w:rsidR="00CA336E" w:rsidRDefault="00A94A23" w:rsidP="00CA336E">
      <w:pPr>
        <w:numPr>
          <w:ilvl w:val="1"/>
          <w:numId w:val="14"/>
        </w:numPr>
        <w:rPr>
          <w:rFonts w:asciiTheme="minorHAnsi" w:hAnsiTheme="minorHAnsi"/>
          <w:sz w:val="22"/>
          <w:szCs w:val="22"/>
        </w:rPr>
      </w:pPr>
      <w:r>
        <w:rPr>
          <w:rFonts w:asciiTheme="minorHAnsi" w:hAnsiTheme="minorHAnsi"/>
          <w:sz w:val="22"/>
          <w:szCs w:val="22"/>
        </w:rPr>
        <w:t>RosBREED</w:t>
      </w:r>
      <w:r w:rsidR="007B6FF2">
        <w:rPr>
          <w:rFonts w:asciiTheme="minorHAnsi" w:hAnsiTheme="minorHAnsi"/>
          <w:sz w:val="22"/>
          <w:szCs w:val="22"/>
        </w:rPr>
        <w:t>2</w:t>
      </w:r>
      <w:r w:rsidR="001E7272">
        <w:rPr>
          <w:rFonts w:asciiTheme="minorHAnsi" w:hAnsiTheme="minorHAnsi"/>
          <w:sz w:val="22"/>
          <w:szCs w:val="22"/>
        </w:rPr>
        <w:t xml:space="preserve"> – funded in the second year, newsletter sent quarterly provide update what is going on in the pr</w:t>
      </w:r>
      <w:r w:rsidR="00986F8E">
        <w:rPr>
          <w:rFonts w:asciiTheme="minorHAnsi" w:hAnsiTheme="minorHAnsi"/>
          <w:sz w:val="22"/>
          <w:szCs w:val="22"/>
        </w:rPr>
        <w:t>oject. Matching partner meeting on</w:t>
      </w:r>
      <w:r w:rsidR="001E7272">
        <w:rPr>
          <w:rFonts w:asciiTheme="minorHAnsi" w:hAnsiTheme="minorHAnsi"/>
          <w:sz w:val="22"/>
          <w:szCs w:val="22"/>
        </w:rPr>
        <w:t xml:space="preserve"> Friday before PAG. No agenda yet but it will be genomics based, Cameron suggested topic on how the </w:t>
      </w:r>
      <w:r w:rsidR="00986F8E">
        <w:rPr>
          <w:rFonts w:asciiTheme="minorHAnsi" w:hAnsiTheme="minorHAnsi"/>
          <w:sz w:val="22"/>
          <w:szCs w:val="22"/>
        </w:rPr>
        <w:t>Rosaceae</w:t>
      </w:r>
      <w:r w:rsidR="001E7272">
        <w:rPr>
          <w:rFonts w:asciiTheme="minorHAnsi" w:hAnsiTheme="minorHAnsi"/>
          <w:sz w:val="22"/>
          <w:szCs w:val="22"/>
        </w:rPr>
        <w:t xml:space="preserve"> </w:t>
      </w:r>
      <w:r w:rsidR="00986F8E">
        <w:rPr>
          <w:rFonts w:asciiTheme="minorHAnsi" w:hAnsiTheme="minorHAnsi"/>
          <w:sz w:val="22"/>
          <w:szCs w:val="22"/>
        </w:rPr>
        <w:t>resources in some of our crop h</w:t>
      </w:r>
      <w:r w:rsidR="001E7272">
        <w:rPr>
          <w:rFonts w:asciiTheme="minorHAnsi" w:hAnsiTheme="minorHAnsi"/>
          <w:sz w:val="22"/>
          <w:szCs w:val="22"/>
        </w:rPr>
        <w:t xml:space="preserve">as been leveraged in other </w:t>
      </w:r>
      <w:r w:rsidR="00986F8E">
        <w:rPr>
          <w:rFonts w:asciiTheme="minorHAnsi" w:hAnsiTheme="minorHAnsi"/>
          <w:sz w:val="22"/>
          <w:szCs w:val="22"/>
        </w:rPr>
        <w:t>crops of our plant family</w:t>
      </w:r>
      <w:r w:rsidR="001E7272">
        <w:rPr>
          <w:rFonts w:asciiTheme="minorHAnsi" w:hAnsiTheme="minorHAnsi"/>
          <w:sz w:val="22"/>
          <w:szCs w:val="22"/>
        </w:rPr>
        <w:t xml:space="preserve">. RosBREED has a new web design. Get in touch with Amy and Dorrie </w:t>
      </w:r>
      <w:r w:rsidR="001E7272" w:rsidRPr="007E600D">
        <w:rPr>
          <w:rFonts w:asciiTheme="minorHAnsi" w:hAnsiTheme="minorHAnsi"/>
          <w:sz w:val="22"/>
          <w:szCs w:val="22"/>
        </w:rPr>
        <w:t>when</w:t>
      </w:r>
      <w:r w:rsidR="001E7272">
        <w:rPr>
          <w:rFonts w:asciiTheme="minorHAnsi" w:hAnsiTheme="minorHAnsi"/>
          <w:sz w:val="22"/>
          <w:szCs w:val="22"/>
        </w:rPr>
        <w:t xml:space="preserve"> preparing new project for help with leveraging RosBREED and GDR.</w:t>
      </w:r>
    </w:p>
    <w:p w14:paraId="254DF9D3" w14:textId="3990274C" w:rsidR="007B6FF2" w:rsidRPr="00CA336E" w:rsidRDefault="007B6FF2" w:rsidP="00CA336E">
      <w:pPr>
        <w:numPr>
          <w:ilvl w:val="1"/>
          <w:numId w:val="14"/>
        </w:numPr>
        <w:rPr>
          <w:rFonts w:asciiTheme="minorHAnsi" w:hAnsiTheme="minorHAnsi"/>
          <w:sz w:val="22"/>
          <w:szCs w:val="22"/>
        </w:rPr>
      </w:pPr>
      <w:r>
        <w:rPr>
          <w:rFonts w:asciiTheme="minorHAnsi" w:hAnsiTheme="minorHAnsi"/>
          <w:sz w:val="22"/>
          <w:szCs w:val="22"/>
        </w:rPr>
        <w:t xml:space="preserve">NSF for Apple and Peach tree architecture </w:t>
      </w:r>
      <w:r w:rsidR="00986F8E">
        <w:rPr>
          <w:rFonts w:asciiTheme="minorHAnsi" w:hAnsiTheme="minorHAnsi"/>
          <w:sz w:val="22"/>
          <w:szCs w:val="22"/>
        </w:rPr>
        <w:t>–</w:t>
      </w:r>
      <w:r w:rsidR="001E7272">
        <w:rPr>
          <w:rFonts w:asciiTheme="minorHAnsi" w:hAnsiTheme="minorHAnsi"/>
          <w:sz w:val="22"/>
          <w:szCs w:val="22"/>
        </w:rPr>
        <w:t xml:space="preserve"> RBell working on it Susan Brown – apple and Chris Dardick on peaches, </w:t>
      </w:r>
      <w:r w:rsidR="001E7272" w:rsidRPr="00857C8E">
        <w:rPr>
          <w:rFonts w:asciiTheme="minorHAnsi" w:hAnsiTheme="minorHAnsi"/>
          <w:sz w:val="22"/>
          <w:szCs w:val="22"/>
        </w:rPr>
        <w:t>Kenong Xu</w:t>
      </w:r>
      <w:r w:rsidR="00986F8E">
        <w:rPr>
          <w:rFonts w:asciiTheme="minorHAnsi" w:hAnsiTheme="minorHAnsi"/>
          <w:sz w:val="22"/>
          <w:szCs w:val="22"/>
        </w:rPr>
        <w:t xml:space="preserve"> joined</w:t>
      </w:r>
    </w:p>
    <w:p w14:paraId="3839DCDE" w14:textId="13ECF7F1" w:rsidR="00CA336E" w:rsidRDefault="00A94A23" w:rsidP="00CA336E">
      <w:pPr>
        <w:numPr>
          <w:ilvl w:val="1"/>
          <w:numId w:val="14"/>
        </w:numPr>
        <w:rPr>
          <w:rFonts w:asciiTheme="minorHAnsi" w:hAnsiTheme="minorHAnsi"/>
          <w:sz w:val="22"/>
          <w:szCs w:val="22"/>
        </w:rPr>
      </w:pPr>
      <w:r>
        <w:rPr>
          <w:rFonts w:asciiTheme="minorHAnsi" w:hAnsiTheme="minorHAnsi"/>
          <w:sz w:val="22"/>
          <w:szCs w:val="22"/>
        </w:rPr>
        <w:lastRenderedPageBreak/>
        <w:t>C</w:t>
      </w:r>
      <w:r w:rsidR="004B557E">
        <w:rPr>
          <w:rFonts w:asciiTheme="minorHAnsi" w:hAnsiTheme="minorHAnsi"/>
          <w:sz w:val="22"/>
          <w:szCs w:val="22"/>
        </w:rPr>
        <w:t>rop Germplasm Committee</w:t>
      </w:r>
      <w:r w:rsidR="00CA336E" w:rsidRPr="00CA336E">
        <w:rPr>
          <w:rFonts w:asciiTheme="minorHAnsi" w:hAnsiTheme="minorHAnsi"/>
          <w:sz w:val="22"/>
          <w:szCs w:val="22"/>
        </w:rPr>
        <w:t>s</w:t>
      </w:r>
      <w:r w:rsidR="00986F8E">
        <w:rPr>
          <w:rFonts w:asciiTheme="minorHAnsi" w:hAnsiTheme="minorHAnsi"/>
          <w:sz w:val="22"/>
          <w:szCs w:val="22"/>
        </w:rPr>
        <w:t xml:space="preserve"> – A</w:t>
      </w:r>
      <w:r w:rsidR="001E7272">
        <w:rPr>
          <w:rFonts w:asciiTheme="minorHAnsi" w:hAnsiTheme="minorHAnsi"/>
          <w:sz w:val="22"/>
          <w:szCs w:val="22"/>
        </w:rPr>
        <w:t xml:space="preserve">pple CGC meeting organized, Jim Luby is coordinating phenotyping protocols preparation, and minutes will be available very soon. Dorrie – should these minutes be posted on GDR? Gayle, maybe easier to </w:t>
      </w:r>
      <w:r w:rsidR="00986F8E">
        <w:rPr>
          <w:rFonts w:asciiTheme="minorHAnsi" w:hAnsiTheme="minorHAnsi"/>
          <w:sz w:val="22"/>
          <w:szCs w:val="22"/>
        </w:rPr>
        <w:t xml:space="preserve">just </w:t>
      </w:r>
      <w:r w:rsidR="001E7272">
        <w:rPr>
          <w:rFonts w:asciiTheme="minorHAnsi" w:hAnsiTheme="minorHAnsi"/>
          <w:sz w:val="22"/>
          <w:szCs w:val="22"/>
        </w:rPr>
        <w:t xml:space="preserve">provide link to the CGC web site. RBell, takes tie to add the minutes to the CGC website but they will be there, almost done for pear. </w:t>
      </w:r>
    </w:p>
    <w:p w14:paraId="48931CE0" w14:textId="1D742A31" w:rsidR="001E7272" w:rsidRDefault="001E7272" w:rsidP="00CA336E">
      <w:pPr>
        <w:numPr>
          <w:ilvl w:val="1"/>
          <w:numId w:val="14"/>
        </w:numPr>
        <w:rPr>
          <w:rFonts w:asciiTheme="minorHAnsi" w:hAnsiTheme="minorHAnsi"/>
          <w:sz w:val="22"/>
          <w:szCs w:val="22"/>
        </w:rPr>
      </w:pPr>
      <w:r>
        <w:rPr>
          <w:rFonts w:asciiTheme="minorHAnsi" w:hAnsiTheme="minorHAnsi"/>
          <w:sz w:val="22"/>
          <w:szCs w:val="22"/>
        </w:rPr>
        <w:t>Prunus CGC</w:t>
      </w:r>
      <w:r w:rsidR="00046D3F">
        <w:rPr>
          <w:rFonts w:asciiTheme="minorHAnsi" w:hAnsiTheme="minorHAnsi"/>
          <w:sz w:val="22"/>
          <w:szCs w:val="22"/>
        </w:rPr>
        <w:t xml:space="preserve"> – not met in 2015. KG and John Preece discussed organizing meeting in 2016 at repository.</w:t>
      </w:r>
    </w:p>
    <w:p w14:paraId="51C21388" w14:textId="65078720" w:rsidR="00046D3F" w:rsidRPr="00CA336E" w:rsidRDefault="00046D3F" w:rsidP="00CA336E">
      <w:pPr>
        <w:numPr>
          <w:ilvl w:val="1"/>
          <w:numId w:val="14"/>
        </w:numPr>
        <w:rPr>
          <w:rFonts w:asciiTheme="minorHAnsi" w:hAnsiTheme="minorHAnsi"/>
          <w:sz w:val="22"/>
          <w:szCs w:val="22"/>
        </w:rPr>
      </w:pPr>
      <w:r>
        <w:rPr>
          <w:rFonts w:asciiTheme="minorHAnsi" w:hAnsiTheme="minorHAnsi"/>
          <w:sz w:val="22"/>
          <w:szCs w:val="22"/>
        </w:rPr>
        <w:t>Small fruit had meeting last week in AL, update of the all vulnerability statements in in works (MDossett), will</w:t>
      </w:r>
      <w:r w:rsidR="00986F8E">
        <w:rPr>
          <w:rFonts w:asciiTheme="minorHAnsi" w:hAnsiTheme="minorHAnsi"/>
          <w:sz w:val="22"/>
          <w:szCs w:val="22"/>
        </w:rPr>
        <w:t xml:space="preserve"> be</w:t>
      </w:r>
      <w:r>
        <w:rPr>
          <w:rFonts w:asciiTheme="minorHAnsi" w:hAnsiTheme="minorHAnsi"/>
          <w:sz w:val="22"/>
          <w:szCs w:val="22"/>
        </w:rPr>
        <w:t xml:space="preserve"> available later in the winter. Gayle</w:t>
      </w:r>
      <w:r w:rsidR="00986F8E">
        <w:rPr>
          <w:rFonts w:asciiTheme="minorHAnsi" w:hAnsiTheme="minorHAnsi"/>
          <w:sz w:val="22"/>
          <w:szCs w:val="22"/>
        </w:rPr>
        <w:t>:</w:t>
      </w:r>
      <w:r>
        <w:rPr>
          <w:rFonts w:asciiTheme="minorHAnsi" w:hAnsiTheme="minorHAnsi"/>
          <w:sz w:val="22"/>
          <w:szCs w:val="22"/>
        </w:rPr>
        <w:t xml:space="preserve"> is there an interest in sharing vulnerability statements</w:t>
      </w:r>
      <w:r w:rsidRPr="00046D3F">
        <w:rPr>
          <w:rFonts w:asciiTheme="minorHAnsi" w:hAnsiTheme="minorHAnsi"/>
          <w:sz w:val="22"/>
          <w:szCs w:val="22"/>
        </w:rPr>
        <w:t xml:space="preserve"> </w:t>
      </w:r>
      <w:r>
        <w:rPr>
          <w:rFonts w:asciiTheme="minorHAnsi" w:hAnsiTheme="minorHAnsi"/>
          <w:sz w:val="22"/>
          <w:szCs w:val="22"/>
        </w:rPr>
        <w:t>with GDR mailing list? RBell</w:t>
      </w:r>
      <w:r w:rsidR="00986F8E">
        <w:rPr>
          <w:rFonts w:asciiTheme="minorHAnsi" w:hAnsiTheme="minorHAnsi"/>
          <w:sz w:val="22"/>
          <w:szCs w:val="22"/>
        </w:rPr>
        <w:t>:</w:t>
      </w:r>
      <w:r>
        <w:rPr>
          <w:rFonts w:asciiTheme="minorHAnsi" w:hAnsiTheme="minorHAnsi"/>
          <w:sz w:val="22"/>
          <w:szCs w:val="22"/>
        </w:rPr>
        <w:t xml:space="preserve"> link</w:t>
      </w:r>
      <w:r w:rsidR="00986F8E">
        <w:rPr>
          <w:rFonts w:asciiTheme="minorHAnsi" w:hAnsiTheme="minorHAnsi"/>
          <w:sz w:val="22"/>
          <w:szCs w:val="22"/>
        </w:rPr>
        <w:t xml:space="preserve"> </w:t>
      </w:r>
      <w:r>
        <w:rPr>
          <w:rFonts w:asciiTheme="minorHAnsi" w:hAnsiTheme="minorHAnsi"/>
          <w:sz w:val="22"/>
          <w:szCs w:val="22"/>
        </w:rPr>
        <w:t xml:space="preserve">to the vulnerability statements at the CGC web pages is sufficient to provide on GDR. </w:t>
      </w:r>
    </w:p>
    <w:p w14:paraId="1EDB09E4" w14:textId="4B3DE9E8" w:rsidR="00AF7229" w:rsidRPr="00CA336E" w:rsidRDefault="00AF7229" w:rsidP="005A5E69">
      <w:pPr>
        <w:pStyle w:val="ColorfulList-Accent11"/>
        <w:numPr>
          <w:ilvl w:val="0"/>
          <w:numId w:val="14"/>
        </w:numPr>
        <w:rPr>
          <w:rFonts w:asciiTheme="minorHAnsi" w:hAnsiTheme="minorHAnsi"/>
          <w:color w:val="000000"/>
        </w:rPr>
      </w:pPr>
      <w:r w:rsidRPr="00CA336E">
        <w:rPr>
          <w:rFonts w:asciiTheme="minorHAnsi" w:hAnsiTheme="minorHAnsi"/>
        </w:rPr>
        <w:t xml:space="preserve">International </w:t>
      </w:r>
      <w:r w:rsidR="004B557E">
        <w:rPr>
          <w:rFonts w:asciiTheme="minorHAnsi" w:hAnsiTheme="minorHAnsi"/>
        </w:rPr>
        <w:t>p</w:t>
      </w:r>
      <w:r w:rsidRPr="00CA336E">
        <w:rPr>
          <w:rFonts w:asciiTheme="minorHAnsi" w:hAnsiTheme="minorHAnsi"/>
        </w:rPr>
        <w:t xml:space="preserve">roject </w:t>
      </w:r>
      <w:r w:rsidR="004B557E">
        <w:rPr>
          <w:rFonts w:asciiTheme="minorHAnsi" w:hAnsiTheme="minorHAnsi"/>
        </w:rPr>
        <w:t>c</w:t>
      </w:r>
      <w:r w:rsidRPr="00CA336E">
        <w:rPr>
          <w:rFonts w:asciiTheme="minorHAnsi" w:hAnsiTheme="minorHAnsi"/>
        </w:rPr>
        <w:t>ollaborations</w:t>
      </w:r>
    </w:p>
    <w:p w14:paraId="5417301E" w14:textId="18CD44B7" w:rsidR="00AF7229" w:rsidRPr="00CA336E" w:rsidRDefault="00AF7229" w:rsidP="00AF7229">
      <w:pPr>
        <w:pStyle w:val="ColorfulList-Accent11"/>
        <w:numPr>
          <w:ilvl w:val="1"/>
          <w:numId w:val="14"/>
        </w:numPr>
        <w:rPr>
          <w:rFonts w:asciiTheme="minorHAnsi" w:hAnsiTheme="minorHAnsi"/>
          <w:color w:val="000000"/>
        </w:rPr>
      </w:pPr>
      <w:r w:rsidRPr="00CA336E">
        <w:rPr>
          <w:rFonts w:asciiTheme="minorHAnsi" w:hAnsiTheme="minorHAnsi"/>
        </w:rPr>
        <w:t>FruitBreedomics</w:t>
      </w:r>
      <w:r w:rsidR="00046D3F">
        <w:rPr>
          <w:rFonts w:asciiTheme="minorHAnsi" w:hAnsiTheme="minorHAnsi"/>
        </w:rPr>
        <w:t xml:space="preserve"> – finished in June </w:t>
      </w:r>
    </w:p>
    <w:p w14:paraId="189DC2E5" w14:textId="2ED672E6" w:rsidR="005A5E69" w:rsidRPr="007B6FF2" w:rsidRDefault="005A5E69" w:rsidP="00AF7229">
      <w:pPr>
        <w:pStyle w:val="ColorfulList-Accent11"/>
        <w:numPr>
          <w:ilvl w:val="1"/>
          <w:numId w:val="14"/>
        </w:numPr>
        <w:rPr>
          <w:rFonts w:asciiTheme="minorHAnsi" w:hAnsiTheme="minorHAnsi"/>
          <w:color w:val="000000"/>
        </w:rPr>
      </w:pPr>
      <w:r w:rsidRPr="00CA336E">
        <w:rPr>
          <w:rFonts w:asciiTheme="minorHAnsi" w:hAnsiTheme="minorHAnsi"/>
        </w:rPr>
        <w:t>EUBerry</w:t>
      </w:r>
      <w:r w:rsidR="00046D3F">
        <w:rPr>
          <w:rFonts w:asciiTheme="minorHAnsi" w:hAnsiTheme="minorHAnsi"/>
        </w:rPr>
        <w:t xml:space="preserve"> – no update</w:t>
      </w:r>
    </w:p>
    <w:p w14:paraId="2942ADBD" w14:textId="1766A4D1" w:rsidR="007B6FF2" w:rsidRPr="007B6FF2" w:rsidRDefault="007B6FF2" w:rsidP="00AF7229">
      <w:pPr>
        <w:pStyle w:val="ColorfulList-Accent11"/>
        <w:numPr>
          <w:ilvl w:val="1"/>
          <w:numId w:val="14"/>
        </w:numPr>
        <w:rPr>
          <w:rFonts w:asciiTheme="minorHAnsi" w:hAnsiTheme="minorHAnsi"/>
          <w:color w:val="000000"/>
        </w:rPr>
      </w:pPr>
      <w:r>
        <w:rPr>
          <w:rFonts w:asciiTheme="minorHAnsi" w:hAnsiTheme="minorHAnsi"/>
        </w:rPr>
        <w:t>Horizon 2020</w:t>
      </w:r>
      <w:r w:rsidR="00046D3F">
        <w:rPr>
          <w:rFonts w:asciiTheme="minorHAnsi" w:hAnsiTheme="minorHAnsi"/>
        </w:rPr>
        <w:t xml:space="preserve"> – no update</w:t>
      </w:r>
    </w:p>
    <w:p w14:paraId="01AB69FB" w14:textId="22AD6A37" w:rsidR="007B6FF2" w:rsidRPr="007B6FF2" w:rsidRDefault="007B6FF2" w:rsidP="004B557E">
      <w:pPr>
        <w:pStyle w:val="ListParagraph"/>
        <w:numPr>
          <w:ilvl w:val="0"/>
          <w:numId w:val="32"/>
        </w:numPr>
        <w:spacing w:after="0" w:line="240" w:lineRule="auto"/>
        <w:rPr>
          <w:rFonts w:asciiTheme="minorHAnsi" w:hAnsiTheme="minorHAnsi"/>
        </w:rPr>
      </w:pPr>
      <w:r w:rsidRPr="007B6FF2">
        <w:rPr>
          <w:rFonts w:asciiTheme="minorHAnsi" w:hAnsiTheme="minorHAnsi"/>
        </w:rPr>
        <w:t>2</w:t>
      </w:r>
      <w:r w:rsidRPr="007B6FF2">
        <w:rPr>
          <w:rFonts w:asciiTheme="minorHAnsi" w:hAnsiTheme="minorHAnsi"/>
          <w:vertAlign w:val="superscript"/>
        </w:rPr>
        <w:t>nd</w:t>
      </w:r>
      <w:r w:rsidRPr="007B6FF2">
        <w:rPr>
          <w:rFonts w:asciiTheme="minorHAnsi" w:hAnsiTheme="minorHAnsi"/>
        </w:rPr>
        <w:t xml:space="preserve"> edition of book </w:t>
      </w:r>
      <w:r w:rsidR="004B557E">
        <w:rPr>
          <w:rFonts w:asciiTheme="minorHAnsi" w:hAnsiTheme="minorHAnsi"/>
        </w:rPr>
        <w:t>“</w:t>
      </w:r>
      <w:r w:rsidRPr="007B6FF2">
        <w:rPr>
          <w:rFonts w:asciiTheme="minorHAnsi" w:hAnsiTheme="minorHAnsi"/>
        </w:rPr>
        <w:t>Genetic and Genomics of Rosaceae – Recent Advanc</w:t>
      </w:r>
      <w:r w:rsidR="004B557E">
        <w:rPr>
          <w:rFonts w:asciiTheme="minorHAnsi" w:hAnsiTheme="minorHAnsi"/>
        </w:rPr>
        <w:t>es and Application of Knowledge”</w:t>
      </w:r>
      <w:r w:rsidR="00046D3F">
        <w:rPr>
          <w:rFonts w:asciiTheme="minorHAnsi" w:hAnsiTheme="minorHAnsi"/>
        </w:rPr>
        <w:t xml:space="preserve"> – </w:t>
      </w:r>
      <w:r w:rsidR="00986F8E">
        <w:rPr>
          <w:rFonts w:asciiTheme="minorHAnsi" w:hAnsiTheme="minorHAnsi"/>
        </w:rPr>
        <w:t xml:space="preserve">No </w:t>
      </w:r>
      <w:r w:rsidR="00046D3F">
        <w:rPr>
          <w:rFonts w:asciiTheme="minorHAnsi" w:hAnsiTheme="minorHAnsi"/>
        </w:rPr>
        <w:t xml:space="preserve">info since the last meeting in PAG. Sue is exploring not to do whole book </w:t>
      </w:r>
      <w:r w:rsidR="007E600D">
        <w:rPr>
          <w:rFonts w:asciiTheme="minorHAnsi" w:hAnsiTheme="minorHAnsi"/>
        </w:rPr>
        <w:t>but</w:t>
      </w:r>
      <w:r w:rsidR="00046D3F">
        <w:rPr>
          <w:rFonts w:asciiTheme="minorHAnsi" w:hAnsiTheme="minorHAnsi"/>
        </w:rPr>
        <w:t xml:space="preserve"> to release chapter as an e-book </w:t>
      </w:r>
      <w:r w:rsidR="00986F8E">
        <w:rPr>
          <w:rFonts w:asciiTheme="minorHAnsi" w:hAnsiTheme="minorHAnsi"/>
        </w:rPr>
        <w:t>when they are finished</w:t>
      </w:r>
    </w:p>
    <w:p w14:paraId="25A33816" w14:textId="77777777" w:rsidR="007B6FF2" w:rsidRPr="00CA336E" w:rsidRDefault="007B6FF2" w:rsidP="007B6FF2">
      <w:pPr>
        <w:pStyle w:val="ColorfulList-Accent11"/>
        <w:ind w:left="1440"/>
        <w:rPr>
          <w:rFonts w:asciiTheme="minorHAnsi" w:hAnsiTheme="minorHAnsi"/>
          <w:color w:val="000000"/>
        </w:rPr>
      </w:pPr>
    </w:p>
    <w:p w14:paraId="774A966B" w14:textId="77777777" w:rsidR="00A94A23" w:rsidRDefault="00A94A23" w:rsidP="00A94A23">
      <w:pPr>
        <w:rPr>
          <w:rFonts w:asciiTheme="minorHAnsi" w:hAnsiTheme="minorHAnsi"/>
          <w:sz w:val="22"/>
          <w:szCs w:val="22"/>
          <w:u w:val="single"/>
        </w:rPr>
      </w:pPr>
    </w:p>
    <w:p w14:paraId="03796ECD" w14:textId="54EEC892" w:rsidR="00A94A23" w:rsidRPr="00CA336E" w:rsidRDefault="00A94A23" w:rsidP="00A94A23">
      <w:pPr>
        <w:rPr>
          <w:rFonts w:asciiTheme="minorHAnsi" w:hAnsiTheme="minorHAnsi"/>
          <w:sz w:val="22"/>
          <w:szCs w:val="22"/>
          <w:u w:val="single"/>
        </w:rPr>
      </w:pPr>
      <w:r w:rsidRPr="00CA336E">
        <w:rPr>
          <w:rFonts w:asciiTheme="minorHAnsi" w:hAnsiTheme="minorHAnsi"/>
          <w:sz w:val="22"/>
          <w:szCs w:val="22"/>
          <w:u w:val="single"/>
        </w:rPr>
        <w:t xml:space="preserve">Research </w:t>
      </w:r>
      <w:r w:rsidR="00DA5942">
        <w:rPr>
          <w:rFonts w:asciiTheme="minorHAnsi" w:hAnsiTheme="minorHAnsi"/>
          <w:sz w:val="22"/>
          <w:szCs w:val="22"/>
          <w:u w:val="single"/>
        </w:rPr>
        <w:t>f</w:t>
      </w:r>
      <w:r w:rsidRPr="00CA336E">
        <w:rPr>
          <w:rFonts w:asciiTheme="minorHAnsi" w:hAnsiTheme="minorHAnsi"/>
          <w:sz w:val="22"/>
          <w:szCs w:val="22"/>
          <w:u w:val="single"/>
        </w:rPr>
        <w:t xml:space="preserve">ields and </w:t>
      </w:r>
      <w:r w:rsidR="00DA5942">
        <w:rPr>
          <w:rFonts w:asciiTheme="minorHAnsi" w:hAnsiTheme="minorHAnsi"/>
          <w:sz w:val="22"/>
          <w:szCs w:val="22"/>
          <w:u w:val="single"/>
        </w:rPr>
        <w:t>t</w:t>
      </w:r>
      <w:r w:rsidRPr="00CA336E">
        <w:rPr>
          <w:rFonts w:asciiTheme="minorHAnsi" w:hAnsiTheme="minorHAnsi"/>
          <w:sz w:val="22"/>
          <w:szCs w:val="22"/>
          <w:u w:val="single"/>
        </w:rPr>
        <w:t>echnology updates</w:t>
      </w:r>
    </w:p>
    <w:p w14:paraId="649C5F8C" w14:textId="77777777"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Whole genome sequences and physical maps</w:t>
      </w:r>
    </w:p>
    <w:p w14:paraId="5E0A7D16" w14:textId="362DC619" w:rsidR="00A94A23" w:rsidRPr="00CA336E" w:rsidRDefault="00A94A23" w:rsidP="00476293">
      <w:pPr>
        <w:numPr>
          <w:ilvl w:val="1"/>
          <w:numId w:val="11"/>
        </w:numPr>
        <w:rPr>
          <w:rFonts w:asciiTheme="minorHAnsi" w:hAnsiTheme="minorHAnsi"/>
          <w:sz w:val="22"/>
          <w:szCs w:val="22"/>
        </w:rPr>
      </w:pPr>
      <w:r w:rsidRPr="00CA336E">
        <w:rPr>
          <w:rFonts w:asciiTheme="minorHAnsi" w:hAnsiTheme="minorHAnsi"/>
          <w:sz w:val="22"/>
          <w:szCs w:val="22"/>
        </w:rPr>
        <w:t>Updates on status of Rosaceae genomes from community.</w:t>
      </w:r>
      <w:r w:rsidR="00476293">
        <w:rPr>
          <w:rFonts w:asciiTheme="minorHAnsi" w:hAnsiTheme="minorHAnsi"/>
          <w:sz w:val="22"/>
          <w:szCs w:val="22"/>
        </w:rPr>
        <w:t xml:space="preserve"> </w:t>
      </w:r>
      <w:r w:rsidR="00986F8E">
        <w:rPr>
          <w:rFonts w:asciiTheme="minorHAnsi" w:hAnsiTheme="minorHAnsi"/>
          <w:sz w:val="22"/>
          <w:szCs w:val="22"/>
        </w:rPr>
        <w:t>B</w:t>
      </w:r>
      <w:r w:rsidR="00476293">
        <w:rPr>
          <w:rFonts w:asciiTheme="minorHAnsi" w:hAnsiTheme="minorHAnsi"/>
          <w:sz w:val="22"/>
          <w:szCs w:val="22"/>
        </w:rPr>
        <w:t xml:space="preserve">lack raspberry genome sequence </w:t>
      </w:r>
      <w:r w:rsidR="00986F8E">
        <w:rPr>
          <w:rFonts w:asciiTheme="minorHAnsi" w:hAnsiTheme="minorHAnsi"/>
          <w:sz w:val="22"/>
          <w:szCs w:val="22"/>
        </w:rPr>
        <w:t xml:space="preserve">not yet </w:t>
      </w:r>
      <w:r w:rsidR="00476293">
        <w:rPr>
          <w:rFonts w:asciiTheme="minorHAnsi" w:hAnsiTheme="minorHAnsi"/>
          <w:sz w:val="22"/>
          <w:szCs w:val="22"/>
        </w:rPr>
        <w:t xml:space="preserve">sent to GDR. </w:t>
      </w:r>
      <w:r w:rsidR="00986F8E">
        <w:rPr>
          <w:rFonts w:asciiTheme="minorHAnsi" w:hAnsiTheme="minorHAnsi"/>
          <w:sz w:val="22"/>
          <w:szCs w:val="22"/>
        </w:rPr>
        <w:t>S</w:t>
      </w:r>
      <w:r w:rsidR="00476293">
        <w:rPr>
          <w:rFonts w:asciiTheme="minorHAnsi" w:hAnsiTheme="minorHAnsi"/>
          <w:sz w:val="22"/>
          <w:szCs w:val="22"/>
        </w:rPr>
        <w:t>tudent is writing the paper and will b</w:t>
      </w:r>
      <w:r w:rsidR="00644739">
        <w:rPr>
          <w:rFonts w:asciiTheme="minorHAnsi" w:hAnsiTheme="minorHAnsi"/>
          <w:sz w:val="22"/>
          <w:szCs w:val="22"/>
        </w:rPr>
        <w:t>e</w:t>
      </w:r>
      <w:r w:rsidR="00476293">
        <w:rPr>
          <w:rFonts w:asciiTheme="minorHAnsi" w:hAnsiTheme="minorHAnsi"/>
          <w:sz w:val="22"/>
          <w:szCs w:val="22"/>
        </w:rPr>
        <w:t xml:space="preserve"> asked to provide the data once the paper is submitted.</w:t>
      </w:r>
    </w:p>
    <w:p w14:paraId="536D9F2A" w14:textId="55D2F9F1"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 xml:space="preserve">Enabling </w:t>
      </w:r>
      <w:r w:rsidR="00DA5942">
        <w:rPr>
          <w:rFonts w:asciiTheme="minorHAnsi" w:hAnsiTheme="minorHAnsi"/>
          <w:sz w:val="22"/>
          <w:szCs w:val="22"/>
        </w:rPr>
        <w:t>t</w:t>
      </w:r>
      <w:r w:rsidRPr="00CA336E">
        <w:rPr>
          <w:rFonts w:asciiTheme="minorHAnsi" w:hAnsiTheme="minorHAnsi"/>
          <w:sz w:val="22"/>
          <w:szCs w:val="22"/>
        </w:rPr>
        <w:t xml:space="preserve">echnologies in </w:t>
      </w:r>
      <w:r w:rsidR="00DA5942">
        <w:rPr>
          <w:rFonts w:asciiTheme="minorHAnsi" w:hAnsiTheme="minorHAnsi"/>
          <w:sz w:val="22"/>
          <w:szCs w:val="22"/>
        </w:rPr>
        <w:t>g</w:t>
      </w:r>
      <w:r w:rsidRPr="00CA336E">
        <w:rPr>
          <w:rFonts w:asciiTheme="minorHAnsi" w:hAnsiTheme="minorHAnsi"/>
          <w:sz w:val="22"/>
          <w:szCs w:val="22"/>
        </w:rPr>
        <w:t>enomics</w:t>
      </w:r>
    </w:p>
    <w:p w14:paraId="2F7FF6DC"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Sequencing </w:t>
      </w:r>
    </w:p>
    <w:p w14:paraId="5B2E1F46"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Annotation </w:t>
      </w:r>
    </w:p>
    <w:p w14:paraId="1372B9F7"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 xml:space="preserve">Transcriptional profiling </w:t>
      </w:r>
    </w:p>
    <w:p w14:paraId="33550409" w14:textId="41D9D676" w:rsidR="00A94A23" w:rsidRPr="00CA336E" w:rsidRDefault="00DA5942" w:rsidP="00A94A23">
      <w:pPr>
        <w:numPr>
          <w:ilvl w:val="1"/>
          <w:numId w:val="11"/>
        </w:numPr>
        <w:rPr>
          <w:rFonts w:asciiTheme="minorHAnsi" w:hAnsiTheme="minorHAnsi"/>
          <w:sz w:val="22"/>
          <w:szCs w:val="22"/>
        </w:rPr>
      </w:pPr>
      <w:r>
        <w:rPr>
          <w:rFonts w:asciiTheme="minorHAnsi" w:hAnsiTheme="minorHAnsi"/>
          <w:sz w:val="22"/>
          <w:szCs w:val="22"/>
        </w:rPr>
        <w:t>Genome-scanning SNP arrays</w:t>
      </w:r>
      <w:r w:rsidR="00F540B4">
        <w:rPr>
          <w:rFonts w:asciiTheme="minorHAnsi" w:hAnsiTheme="minorHAnsi"/>
          <w:sz w:val="22"/>
          <w:szCs w:val="22"/>
        </w:rPr>
        <w:t xml:space="preserve"> –</w:t>
      </w:r>
      <w:r w:rsidR="00986F8E">
        <w:rPr>
          <w:rFonts w:asciiTheme="minorHAnsi" w:hAnsiTheme="minorHAnsi"/>
          <w:sz w:val="22"/>
          <w:szCs w:val="22"/>
        </w:rPr>
        <w:t xml:space="preserve"> </w:t>
      </w:r>
      <w:r w:rsidR="00476293">
        <w:rPr>
          <w:rFonts w:asciiTheme="minorHAnsi" w:hAnsiTheme="minorHAnsi"/>
          <w:sz w:val="22"/>
          <w:szCs w:val="22"/>
        </w:rPr>
        <w:t>Cameron</w:t>
      </w:r>
      <w:r w:rsidR="00986F8E">
        <w:rPr>
          <w:rFonts w:asciiTheme="minorHAnsi" w:hAnsiTheme="minorHAnsi"/>
          <w:sz w:val="22"/>
          <w:szCs w:val="22"/>
        </w:rPr>
        <w:t>:</w:t>
      </w:r>
      <w:r w:rsidR="00476293">
        <w:rPr>
          <w:rFonts w:asciiTheme="minorHAnsi" w:hAnsiTheme="minorHAnsi"/>
          <w:sz w:val="22"/>
          <w:szCs w:val="22"/>
        </w:rPr>
        <w:t xml:space="preserve">  we are </w:t>
      </w:r>
      <w:r w:rsidR="00986F8E">
        <w:rPr>
          <w:rFonts w:asciiTheme="minorHAnsi" w:hAnsiTheme="minorHAnsi"/>
          <w:sz w:val="22"/>
          <w:szCs w:val="22"/>
        </w:rPr>
        <w:t xml:space="preserve">planning to </w:t>
      </w:r>
      <w:r w:rsidR="00476293">
        <w:rPr>
          <w:rFonts w:asciiTheme="minorHAnsi" w:hAnsiTheme="minorHAnsi"/>
          <w:sz w:val="22"/>
          <w:szCs w:val="22"/>
        </w:rPr>
        <w:t>adding 9K SNPs to each of the peach</w:t>
      </w:r>
      <w:r w:rsidR="00986F8E">
        <w:rPr>
          <w:rFonts w:asciiTheme="minorHAnsi" w:hAnsiTheme="minorHAnsi"/>
          <w:sz w:val="22"/>
          <w:szCs w:val="22"/>
        </w:rPr>
        <w:t>,</w:t>
      </w:r>
      <w:r w:rsidR="00476293">
        <w:rPr>
          <w:rFonts w:asciiTheme="minorHAnsi" w:hAnsiTheme="minorHAnsi"/>
          <w:sz w:val="22"/>
          <w:szCs w:val="22"/>
        </w:rPr>
        <w:t xml:space="preserve"> cherry</w:t>
      </w:r>
      <w:r w:rsidR="00986F8E">
        <w:rPr>
          <w:rFonts w:asciiTheme="minorHAnsi" w:hAnsiTheme="minorHAnsi"/>
          <w:sz w:val="22"/>
          <w:szCs w:val="22"/>
        </w:rPr>
        <w:t>,</w:t>
      </w:r>
      <w:r w:rsidR="00476293">
        <w:rPr>
          <w:rFonts w:asciiTheme="minorHAnsi" w:hAnsiTheme="minorHAnsi"/>
          <w:sz w:val="22"/>
          <w:szCs w:val="22"/>
        </w:rPr>
        <w:t xml:space="preserve"> and apple 20K arrays, general timeline is the spring 2016 to </w:t>
      </w:r>
      <w:r w:rsidR="007E600D">
        <w:rPr>
          <w:rFonts w:asciiTheme="minorHAnsi" w:hAnsiTheme="minorHAnsi"/>
          <w:sz w:val="22"/>
          <w:szCs w:val="22"/>
        </w:rPr>
        <w:t>be</w:t>
      </w:r>
      <w:r w:rsidR="00476293">
        <w:rPr>
          <w:rFonts w:asciiTheme="minorHAnsi" w:hAnsiTheme="minorHAnsi"/>
          <w:sz w:val="22"/>
          <w:szCs w:val="22"/>
        </w:rPr>
        <w:t xml:space="preserve"> ready for genotyping. All involved with RosBREED will have $29</w:t>
      </w:r>
      <w:r w:rsidR="00986F8E">
        <w:rPr>
          <w:rFonts w:asciiTheme="minorHAnsi" w:hAnsiTheme="minorHAnsi"/>
          <w:sz w:val="22"/>
          <w:szCs w:val="22"/>
        </w:rPr>
        <w:t>-34</w:t>
      </w:r>
      <w:r w:rsidR="00476293">
        <w:rPr>
          <w:rFonts w:asciiTheme="minorHAnsi" w:hAnsiTheme="minorHAnsi"/>
          <w:sz w:val="22"/>
          <w:szCs w:val="22"/>
        </w:rPr>
        <w:t xml:space="preserve"> price per sample plus the scanning. Current price is $24 per sample for peach and cherry and $29 for 20K apple. Anyone that has any SNPs that they want to add to the array should send them to Cameron and Nahla. </w:t>
      </w:r>
      <w:r w:rsidR="0078706F">
        <w:rPr>
          <w:rFonts w:asciiTheme="minorHAnsi" w:hAnsiTheme="minorHAnsi"/>
          <w:sz w:val="22"/>
          <w:szCs w:val="22"/>
        </w:rPr>
        <w:t xml:space="preserve">Gayle, how do the arrays work in the wild species? Cameron, if </w:t>
      </w:r>
      <w:r w:rsidR="007E600D">
        <w:rPr>
          <w:rFonts w:asciiTheme="minorHAnsi" w:hAnsiTheme="minorHAnsi"/>
          <w:sz w:val="22"/>
          <w:szCs w:val="22"/>
        </w:rPr>
        <w:t>the wild species</w:t>
      </w:r>
      <w:r w:rsidR="0078706F">
        <w:rPr>
          <w:rFonts w:asciiTheme="minorHAnsi" w:hAnsiTheme="minorHAnsi"/>
          <w:sz w:val="22"/>
          <w:szCs w:val="22"/>
        </w:rPr>
        <w:t xml:space="preserve"> </w:t>
      </w:r>
      <w:r w:rsidR="007E600D">
        <w:rPr>
          <w:rFonts w:asciiTheme="minorHAnsi" w:hAnsiTheme="minorHAnsi"/>
          <w:sz w:val="22"/>
          <w:szCs w:val="22"/>
        </w:rPr>
        <w:t>is</w:t>
      </w:r>
      <w:r w:rsidR="0078706F">
        <w:rPr>
          <w:rFonts w:asciiTheme="minorHAnsi" w:hAnsiTheme="minorHAnsi"/>
          <w:sz w:val="22"/>
          <w:szCs w:val="22"/>
        </w:rPr>
        <w:t xml:space="preserve"> close to main species </w:t>
      </w:r>
      <w:r w:rsidR="00986F8E">
        <w:rPr>
          <w:rFonts w:asciiTheme="minorHAnsi" w:hAnsiTheme="minorHAnsi"/>
          <w:sz w:val="22"/>
          <w:szCs w:val="22"/>
        </w:rPr>
        <w:t>then expect ~</w:t>
      </w:r>
      <w:r w:rsidR="0078706F">
        <w:rPr>
          <w:rFonts w:asciiTheme="minorHAnsi" w:hAnsiTheme="minorHAnsi"/>
          <w:sz w:val="22"/>
          <w:szCs w:val="22"/>
        </w:rPr>
        <w:t xml:space="preserve">5% SNPs </w:t>
      </w:r>
      <w:r w:rsidR="007E600D">
        <w:rPr>
          <w:rFonts w:asciiTheme="minorHAnsi" w:hAnsiTheme="minorHAnsi"/>
          <w:sz w:val="22"/>
          <w:szCs w:val="22"/>
        </w:rPr>
        <w:t xml:space="preserve">will </w:t>
      </w:r>
      <w:r w:rsidR="00986F8E">
        <w:rPr>
          <w:rFonts w:asciiTheme="minorHAnsi" w:hAnsiTheme="minorHAnsi"/>
          <w:sz w:val="22"/>
          <w:szCs w:val="22"/>
        </w:rPr>
        <w:t xml:space="preserve">be polymorphic </w:t>
      </w:r>
      <w:r w:rsidR="0078706F">
        <w:rPr>
          <w:rFonts w:asciiTheme="minorHAnsi" w:hAnsiTheme="minorHAnsi"/>
          <w:sz w:val="22"/>
          <w:szCs w:val="22"/>
        </w:rPr>
        <w:t xml:space="preserve">but </w:t>
      </w:r>
      <w:r w:rsidR="007E600D">
        <w:rPr>
          <w:rFonts w:asciiTheme="minorHAnsi" w:hAnsiTheme="minorHAnsi"/>
          <w:sz w:val="22"/>
          <w:szCs w:val="22"/>
        </w:rPr>
        <w:t xml:space="preserve">if they are </w:t>
      </w:r>
      <w:r w:rsidR="0078706F">
        <w:rPr>
          <w:rFonts w:asciiTheme="minorHAnsi" w:hAnsiTheme="minorHAnsi"/>
          <w:sz w:val="22"/>
          <w:szCs w:val="22"/>
        </w:rPr>
        <w:t xml:space="preserve">further </w:t>
      </w:r>
      <w:r w:rsidR="007E600D">
        <w:rPr>
          <w:rFonts w:asciiTheme="minorHAnsi" w:hAnsiTheme="minorHAnsi"/>
          <w:sz w:val="22"/>
          <w:szCs w:val="22"/>
        </w:rPr>
        <w:t>apart</w:t>
      </w:r>
      <w:r w:rsidR="0078706F">
        <w:rPr>
          <w:rFonts w:asciiTheme="minorHAnsi" w:hAnsiTheme="minorHAnsi"/>
          <w:sz w:val="22"/>
          <w:szCs w:val="22"/>
        </w:rPr>
        <w:t xml:space="preserve"> </w:t>
      </w:r>
      <w:r w:rsidR="00986F8E">
        <w:rPr>
          <w:rFonts w:asciiTheme="minorHAnsi" w:hAnsiTheme="minorHAnsi"/>
          <w:sz w:val="22"/>
          <w:szCs w:val="22"/>
        </w:rPr>
        <w:t xml:space="preserve">then expect </w:t>
      </w:r>
      <w:r w:rsidR="007E600D">
        <w:rPr>
          <w:rFonts w:asciiTheme="minorHAnsi" w:hAnsiTheme="minorHAnsi"/>
          <w:sz w:val="22"/>
          <w:szCs w:val="22"/>
        </w:rPr>
        <w:t>closer to</w:t>
      </w:r>
      <w:r w:rsidR="0078706F">
        <w:rPr>
          <w:rFonts w:asciiTheme="minorHAnsi" w:hAnsiTheme="minorHAnsi"/>
          <w:sz w:val="22"/>
          <w:szCs w:val="22"/>
        </w:rPr>
        <w:t xml:space="preserve"> 1-2%. So this is the opportunity to add the SNPs from related wild species to extend the use of the array. Existing array</w:t>
      </w:r>
      <w:r w:rsidR="007E600D">
        <w:rPr>
          <w:rFonts w:asciiTheme="minorHAnsi" w:hAnsiTheme="minorHAnsi"/>
          <w:sz w:val="22"/>
          <w:szCs w:val="22"/>
        </w:rPr>
        <w:t>s</w:t>
      </w:r>
      <w:r w:rsidR="0078706F">
        <w:rPr>
          <w:rFonts w:asciiTheme="minorHAnsi" w:hAnsiTheme="minorHAnsi"/>
          <w:sz w:val="22"/>
          <w:szCs w:val="22"/>
        </w:rPr>
        <w:t xml:space="preserve"> </w:t>
      </w:r>
      <w:r w:rsidR="00986F8E">
        <w:rPr>
          <w:rFonts w:asciiTheme="minorHAnsi" w:hAnsiTheme="minorHAnsi"/>
          <w:sz w:val="22"/>
          <w:szCs w:val="22"/>
        </w:rPr>
        <w:t xml:space="preserve">made for crops </w:t>
      </w:r>
      <w:r w:rsidR="0078706F">
        <w:rPr>
          <w:rFonts w:asciiTheme="minorHAnsi" w:hAnsiTheme="minorHAnsi"/>
          <w:sz w:val="22"/>
          <w:szCs w:val="22"/>
        </w:rPr>
        <w:t xml:space="preserve">cannot distinguish </w:t>
      </w:r>
      <w:r w:rsidR="00986F8E">
        <w:rPr>
          <w:rFonts w:asciiTheme="minorHAnsi" w:hAnsiTheme="minorHAnsi"/>
          <w:sz w:val="22"/>
          <w:szCs w:val="22"/>
        </w:rPr>
        <w:t xml:space="preserve">differences within </w:t>
      </w:r>
      <w:r w:rsidR="0078706F">
        <w:rPr>
          <w:rFonts w:asciiTheme="minorHAnsi" w:hAnsiTheme="minorHAnsi"/>
          <w:sz w:val="22"/>
          <w:szCs w:val="22"/>
        </w:rPr>
        <w:t xml:space="preserve">wild species. Gayle </w:t>
      </w:r>
      <w:r w:rsidR="007E600D">
        <w:rPr>
          <w:rFonts w:asciiTheme="minorHAnsi" w:hAnsiTheme="minorHAnsi"/>
          <w:sz w:val="22"/>
          <w:szCs w:val="22"/>
        </w:rPr>
        <w:t xml:space="preserve">- </w:t>
      </w:r>
      <w:r w:rsidR="0078706F">
        <w:rPr>
          <w:rFonts w:asciiTheme="minorHAnsi" w:hAnsiTheme="minorHAnsi"/>
          <w:sz w:val="22"/>
          <w:szCs w:val="22"/>
        </w:rPr>
        <w:t xml:space="preserve">any talk of using these array to tell the </w:t>
      </w:r>
      <w:r w:rsidR="007E600D">
        <w:rPr>
          <w:rFonts w:asciiTheme="minorHAnsi" w:hAnsiTheme="minorHAnsi"/>
          <w:sz w:val="22"/>
          <w:szCs w:val="22"/>
        </w:rPr>
        <w:t>cultivars</w:t>
      </w:r>
      <w:r w:rsidR="0078706F">
        <w:rPr>
          <w:rFonts w:asciiTheme="minorHAnsi" w:hAnsiTheme="minorHAnsi"/>
          <w:sz w:val="22"/>
          <w:szCs w:val="22"/>
        </w:rPr>
        <w:t xml:space="preserve"> apart? Cameron, </w:t>
      </w:r>
      <w:r w:rsidR="00986F8E">
        <w:rPr>
          <w:rFonts w:asciiTheme="minorHAnsi" w:hAnsiTheme="minorHAnsi"/>
          <w:sz w:val="22"/>
          <w:szCs w:val="22"/>
        </w:rPr>
        <w:t>can be done now with within research project But,</w:t>
      </w:r>
      <w:r w:rsidR="0078706F">
        <w:rPr>
          <w:rFonts w:asciiTheme="minorHAnsi" w:hAnsiTheme="minorHAnsi"/>
          <w:sz w:val="22"/>
          <w:szCs w:val="22"/>
        </w:rPr>
        <w:t xml:space="preserve"> </w:t>
      </w:r>
      <w:r w:rsidR="00986F8E">
        <w:rPr>
          <w:rFonts w:asciiTheme="minorHAnsi" w:hAnsiTheme="minorHAnsi"/>
          <w:sz w:val="22"/>
          <w:szCs w:val="22"/>
        </w:rPr>
        <w:t xml:space="preserve">for future wider use in that way, </w:t>
      </w:r>
      <w:r w:rsidR="0078706F">
        <w:rPr>
          <w:rFonts w:asciiTheme="minorHAnsi" w:hAnsiTheme="minorHAnsi"/>
          <w:sz w:val="22"/>
          <w:szCs w:val="22"/>
        </w:rPr>
        <w:t>RosBREED</w:t>
      </w:r>
      <w:r w:rsidR="00986F8E">
        <w:rPr>
          <w:rFonts w:asciiTheme="minorHAnsi" w:hAnsiTheme="minorHAnsi"/>
          <w:sz w:val="22"/>
          <w:szCs w:val="22"/>
        </w:rPr>
        <w:t xml:space="preserve"> will be</w:t>
      </w:r>
      <w:r w:rsidR="0078706F">
        <w:rPr>
          <w:rFonts w:asciiTheme="minorHAnsi" w:hAnsiTheme="minorHAnsi"/>
          <w:sz w:val="22"/>
          <w:szCs w:val="22"/>
        </w:rPr>
        <w:t xml:space="preserve"> transitioning to commercial </w:t>
      </w:r>
      <w:r w:rsidR="00986F8E">
        <w:rPr>
          <w:rFonts w:asciiTheme="minorHAnsi" w:hAnsiTheme="minorHAnsi"/>
          <w:sz w:val="22"/>
          <w:szCs w:val="22"/>
        </w:rPr>
        <w:t>service providers for such needs</w:t>
      </w:r>
      <w:r w:rsidR="0078706F">
        <w:rPr>
          <w:rFonts w:asciiTheme="minorHAnsi" w:hAnsiTheme="minorHAnsi"/>
          <w:sz w:val="22"/>
          <w:szCs w:val="22"/>
        </w:rPr>
        <w:t xml:space="preserve">. Would be a very useful resource for everyone but there is </w:t>
      </w:r>
      <w:r w:rsidR="0039427C">
        <w:rPr>
          <w:rFonts w:asciiTheme="minorHAnsi" w:hAnsiTheme="minorHAnsi"/>
          <w:sz w:val="22"/>
          <w:szCs w:val="22"/>
        </w:rPr>
        <w:t xml:space="preserve">a </w:t>
      </w:r>
      <w:r w:rsidR="0078706F">
        <w:rPr>
          <w:rFonts w:asciiTheme="minorHAnsi" w:hAnsiTheme="minorHAnsi"/>
          <w:sz w:val="22"/>
          <w:szCs w:val="22"/>
        </w:rPr>
        <w:t xml:space="preserve">need </w:t>
      </w:r>
      <w:r w:rsidR="0039427C">
        <w:rPr>
          <w:rFonts w:asciiTheme="minorHAnsi" w:hAnsiTheme="minorHAnsi"/>
          <w:sz w:val="22"/>
          <w:szCs w:val="22"/>
        </w:rPr>
        <w:t>for</w:t>
      </w:r>
      <w:r w:rsidR="0078706F">
        <w:rPr>
          <w:rFonts w:asciiTheme="minorHAnsi" w:hAnsiTheme="minorHAnsi"/>
          <w:sz w:val="22"/>
          <w:szCs w:val="22"/>
        </w:rPr>
        <w:t xml:space="preserve"> service provider that would </w:t>
      </w:r>
      <w:r w:rsidR="0039427C">
        <w:rPr>
          <w:rFonts w:asciiTheme="minorHAnsi" w:hAnsiTheme="minorHAnsi"/>
          <w:sz w:val="22"/>
          <w:szCs w:val="22"/>
        </w:rPr>
        <w:t xml:space="preserve">do it and house </w:t>
      </w:r>
      <w:r w:rsidR="007E600D">
        <w:rPr>
          <w:rFonts w:asciiTheme="minorHAnsi" w:hAnsiTheme="minorHAnsi"/>
          <w:sz w:val="22"/>
          <w:szCs w:val="22"/>
        </w:rPr>
        <w:t>the entire</w:t>
      </w:r>
      <w:r w:rsidR="0039427C">
        <w:rPr>
          <w:rFonts w:asciiTheme="minorHAnsi" w:hAnsiTheme="minorHAnsi"/>
          <w:sz w:val="22"/>
          <w:szCs w:val="22"/>
        </w:rPr>
        <w:t xml:space="preserve"> raw data</w:t>
      </w:r>
      <w:r w:rsidR="007E600D">
        <w:rPr>
          <w:rFonts w:asciiTheme="minorHAnsi" w:hAnsiTheme="minorHAnsi"/>
          <w:sz w:val="22"/>
          <w:szCs w:val="22"/>
        </w:rPr>
        <w:t>,</w:t>
      </w:r>
      <w:r w:rsidR="0039427C">
        <w:rPr>
          <w:rFonts w:asciiTheme="minorHAnsi" w:hAnsiTheme="minorHAnsi"/>
          <w:sz w:val="22"/>
          <w:szCs w:val="22"/>
        </w:rPr>
        <w:t xml:space="preserve"> similar like for human genotyping.</w:t>
      </w:r>
    </w:p>
    <w:p w14:paraId="5F8895CC" w14:textId="77777777"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Genetics</w:t>
      </w:r>
    </w:p>
    <w:p w14:paraId="15E7ACB9" w14:textId="77777777" w:rsidR="00A94A23" w:rsidRPr="00CA336E" w:rsidRDefault="00A94A23" w:rsidP="00A94A23">
      <w:pPr>
        <w:numPr>
          <w:ilvl w:val="1"/>
          <w:numId w:val="11"/>
        </w:numPr>
        <w:rPr>
          <w:rFonts w:asciiTheme="minorHAnsi" w:hAnsiTheme="minorHAnsi"/>
          <w:sz w:val="22"/>
          <w:szCs w:val="22"/>
        </w:rPr>
      </w:pPr>
      <w:r w:rsidRPr="00CA336E">
        <w:rPr>
          <w:rFonts w:asciiTheme="minorHAnsi" w:hAnsiTheme="minorHAnsi"/>
          <w:sz w:val="22"/>
          <w:szCs w:val="22"/>
        </w:rPr>
        <w:t>Reference maps</w:t>
      </w:r>
    </w:p>
    <w:p w14:paraId="73D9E11D" w14:textId="4390CF32" w:rsidR="00A94A23" w:rsidRDefault="00DA5942" w:rsidP="00A94A23">
      <w:pPr>
        <w:numPr>
          <w:ilvl w:val="1"/>
          <w:numId w:val="11"/>
        </w:numPr>
        <w:rPr>
          <w:rFonts w:asciiTheme="minorHAnsi" w:hAnsiTheme="minorHAnsi"/>
          <w:sz w:val="22"/>
          <w:szCs w:val="22"/>
        </w:rPr>
      </w:pPr>
      <w:r>
        <w:rPr>
          <w:rFonts w:asciiTheme="minorHAnsi" w:hAnsiTheme="minorHAnsi"/>
          <w:sz w:val="22"/>
          <w:szCs w:val="22"/>
        </w:rPr>
        <w:t>MTLs and QTLs located</w:t>
      </w:r>
      <w:r w:rsidR="0039427C">
        <w:rPr>
          <w:rFonts w:asciiTheme="minorHAnsi" w:hAnsiTheme="minorHAnsi"/>
          <w:sz w:val="22"/>
          <w:szCs w:val="22"/>
        </w:rPr>
        <w:t xml:space="preserve"> – Jill aphid resistance in black raspberry working with MDossett. Project ends August 2016 so there should </w:t>
      </w:r>
      <w:r w:rsidR="007E600D">
        <w:rPr>
          <w:rFonts w:asciiTheme="minorHAnsi" w:hAnsiTheme="minorHAnsi"/>
          <w:sz w:val="22"/>
          <w:szCs w:val="22"/>
        </w:rPr>
        <w:t>be</w:t>
      </w:r>
      <w:r w:rsidR="0039427C">
        <w:rPr>
          <w:rFonts w:asciiTheme="minorHAnsi" w:hAnsiTheme="minorHAnsi"/>
          <w:sz w:val="22"/>
          <w:szCs w:val="22"/>
        </w:rPr>
        <w:t xml:space="preserve"> many QTL for </w:t>
      </w:r>
      <w:r w:rsidR="00DC1A2C">
        <w:rPr>
          <w:rFonts w:asciiTheme="minorHAnsi" w:hAnsiTheme="minorHAnsi"/>
          <w:sz w:val="22"/>
          <w:szCs w:val="22"/>
        </w:rPr>
        <w:t xml:space="preserve">both </w:t>
      </w:r>
      <w:r w:rsidR="0039427C">
        <w:rPr>
          <w:rFonts w:asciiTheme="minorHAnsi" w:hAnsiTheme="minorHAnsi"/>
          <w:sz w:val="22"/>
          <w:szCs w:val="22"/>
        </w:rPr>
        <w:t xml:space="preserve">red and black. </w:t>
      </w:r>
      <w:r w:rsidR="0039427C">
        <w:rPr>
          <w:rFonts w:asciiTheme="minorHAnsi" w:hAnsiTheme="minorHAnsi"/>
          <w:sz w:val="22"/>
          <w:szCs w:val="22"/>
        </w:rPr>
        <w:lastRenderedPageBreak/>
        <w:t>Developing all in raspberry so the markers can be usable in both species M. si</w:t>
      </w:r>
      <w:r w:rsidR="00644739">
        <w:rPr>
          <w:rFonts w:asciiTheme="minorHAnsi" w:hAnsiTheme="minorHAnsi"/>
          <w:sz w:val="22"/>
          <w:szCs w:val="22"/>
        </w:rPr>
        <w:t>e</w:t>
      </w:r>
      <w:r w:rsidR="0039427C">
        <w:rPr>
          <w:rFonts w:asciiTheme="minorHAnsi" w:hAnsiTheme="minorHAnsi"/>
          <w:sz w:val="22"/>
          <w:szCs w:val="22"/>
        </w:rPr>
        <w:t>versii x Gala markers (Gayle) M</w:t>
      </w:r>
      <w:r w:rsidR="00986F8E">
        <w:rPr>
          <w:rFonts w:asciiTheme="minorHAnsi" w:hAnsiTheme="minorHAnsi"/>
          <w:sz w:val="22"/>
          <w:szCs w:val="22"/>
        </w:rPr>
        <w:t xml:space="preserve">ike </w:t>
      </w:r>
      <w:r w:rsidR="0039427C">
        <w:rPr>
          <w:rFonts w:asciiTheme="minorHAnsi" w:hAnsiTheme="minorHAnsi"/>
          <w:sz w:val="22"/>
          <w:szCs w:val="22"/>
        </w:rPr>
        <w:t>W with Jay started looking for fire</w:t>
      </w:r>
      <w:r w:rsidR="00986F8E">
        <w:rPr>
          <w:rFonts w:asciiTheme="minorHAnsi" w:hAnsiTheme="minorHAnsi"/>
          <w:sz w:val="22"/>
          <w:szCs w:val="22"/>
        </w:rPr>
        <w:t xml:space="preserve"> </w:t>
      </w:r>
      <w:r w:rsidR="00DC1A2C">
        <w:rPr>
          <w:rFonts w:asciiTheme="minorHAnsi" w:hAnsiTheme="minorHAnsi"/>
          <w:sz w:val="22"/>
          <w:szCs w:val="22"/>
        </w:rPr>
        <w:t>b</w:t>
      </w:r>
      <w:r w:rsidR="0039427C">
        <w:rPr>
          <w:rFonts w:asciiTheme="minorHAnsi" w:hAnsiTheme="minorHAnsi"/>
          <w:sz w:val="22"/>
          <w:szCs w:val="22"/>
        </w:rPr>
        <w:t>light resistance, then blue mold resistance</w:t>
      </w:r>
      <w:r w:rsidR="00644739">
        <w:rPr>
          <w:rFonts w:asciiTheme="minorHAnsi" w:hAnsiTheme="minorHAnsi"/>
          <w:sz w:val="22"/>
          <w:szCs w:val="22"/>
        </w:rPr>
        <w:t xml:space="preserve">. </w:t>
      </w:r>
      <w:r w:rsidR="00986F8E">
        <w:rPr>
          <w:rFonts w:asciiTheme="minorHAnsi" w:hAnsiTheme="minorHAnsi"/>
          <w:sz w:val="22"/>
          <w:szCs w:val="22"/>
        </w:rPr>
        <w:t>Four years of phenotypic</w:t>
      </w:r>
      <w:r w:rsidR="0039427C">
        <w:rPr>
          <w:rFonts w:asciiTheme="minorHAnsi" w:hAnsiTheme="minorHAnsi"/>
          <w:sz w:val="22"/>
          <w:szCs w:val="22"/>
        </w:rPr>
        <w:t xml:space="preserve"> data, maps started with SSRs, added SNPs from apple array. Map developed </w:t>
      </w:r>
      <w:r w:rsidR="00DC1A2C">
        <w:rPr>
          <w:rFonts w:asciiTheme="minorHAnsi" w:hAnsiTheme="minorHAnsi"/>
          <w:sz w:val="22"/>
          <w:szCs w:val="22"/>
        </w:rPr>
        <w:t>using</w:t>
      </w:r>
      <w:r w:rsidR="0039427C">
        <w:rPr>
          <w:rFonts w:asciiTheme="minorHAnsi" w:hAnsiTheme="minorHAnsi"/>
          <w:sz w:val="22"/>
          <w:szCs w:val="22"/>
        </w:rPr>
        <w:t xml:space="preserve"> GBS data was the most successful, strong QTL on LG3 for blue mold resistance, Jay working </w:t>
      </w:r>
      <w:r w:rsidR="00DC1A2C">
        <w:rPr>
          <w:rFonts w:asciiTheme="minorHAnsi" w:hAnsiTheme="minorHAnsi"/>
          <w:sz w:val="22"/>
          <w:szCs w:val="22"/>
        </w:rPr>
        <w:t>with</w:t>
      </w:r>
      <w:r w:rsidR="0039427C">
        <w:rPr>
          <w:rFonts w:asciiTheme="minorHAnsi" w:hAnsiTheme="minorHAnsi"/>
          <w:sz w:val="22"/>
          <w:szCs w:val="22"/>
        </w:rPr>
        <w:t xml:space="preserve"> Cameron </w:t>
      </w:r>
      <w:r w:rsidR="00DC1A2C">
        <w:rPr>
          <w:rFonts w:asciiTheme="minorHAnsi" w:hAnsiTheme="minorHAnsi"/>
          <w:sz w:val="22"/>
          <w:szCs w:val="22"/>
        </w:rPr>
        <w:t>with</w:t>
      </w:r>
      <w:r w:rsidR="0039427C">
        <w:rPr>
          <w:rFonts w:asciiTheme="minorHAnsi" w:hAnsiTheme="minorHAnsi"/>
          <w:sz w:val="22"/>
          <w:szCs w:val="22"/>
        </w:rPr>
        <w:t xml:space="preserve">in RB2 for DNA test development for blue mold, population </w:t>
      </w:r>
      <w:r w:rsidR="00DC1A2C">
        <w:rPr>
          <w:rFonts w:asciiTheme="minorHAnsi" w:hAnsiTheme="minorHAnsi"/>
          <w:sz w:val="22"/>
          <w:szCs w:val="22"/>
        </w:rPr>
        <w:t xml:space="preserve">also </w:t>
      </w:r>
      <w:r w:rsidR="0039427C">
        <w:rPr>
          <w:rFonts w:asciiTheme="minorHAnsi" w:hAnsiTheme="minorHAnsi"/>
          <w:sz w:val="22"/>
          <w:szCs w:val="22"/>
        </w:rPr>
        <w:t>segregates for WUE.  Gayle</w:t>
      </w:r>
      <w:r w:rsidR="00986F8E">
        <w:rPr>
          <w:rFonts w:asciiTheme="minorHAnsi" w:hAnsiTheme="minorHAnsi"/>
          <w:sz w:val="22"/>
          <w:szCs w:val="22"/>
        </w:rPr>
        <w:t>: W</w:t>
      </w:r>
      <w:r w:rsidR="0039427C">
        <w:rPr>
          <w:rFonts w:asciiTheme="minorHAnsi" w:hAnsiTheme="minorHAnsi"/>
          <w:sz w:val="22"/>
          <w:szCs w:val="22"/>
        </w:rPr>
        <w:t xml:space="preserve">ould access to GBS data be </w:t>
      </w:r>
      <w:r w:rsidR="00DC1A2C">
        <w:rPr>
          <w:rFonts w:asciiTheme="minorHAnsi" w:hAnsiTheme="minorHAnsi"/>
          <w:sz w:val="22"/>
          <w:szCs w:val="22"/>
        </w:rPr>
        <w:t>of</w:t>
      </w:r>
      <w:r w:rsidR="0039427C">
        <w:rPr>
          <w:rFonts w:asciiTheme="minorHAnsi" w:hAnsiTheme="minorHAnsi"/>
          <w:sz w:val="22"/>
          <w:szCs w:val="22"/>
        </w:rPr>
        <w:t xml:space="preserve"> use for apple array SNP addition? Cameron</w:t>
      </w:r>
      <w:r w:rsidR="00986F8E">
        <w:rPr>
          <w:rFonts w:asciiTheme="minorHAnsi" w:hAnsiTheme="minorHAnsi"/>
          <w:sz w:val="22"/>
          <w:szCs w:val="22"/>
        </w:rPr>
        <w:t>: Y</w:t>
      </w:r>
      <w:r w:rsidR="0039427C">
        <w:rPr>
          <w:rFonts w:asciiTheme="minorHAnsi" w:hAnsiTheme="minorHAnsi"/>
          <w:sz w:val="22"/>
          <w:szCs w:val="22"/>
        </w:rPr>
        <w:t>es</w:t>
      </w:r>
      <w:r w:rsidR="00986F8E">
        <w:rPr>
          <w:rFonts w:asciiTheme="minorHAnsi" w:hAnsiTheme="minorHAnsi"/>
          <w:sz w:val="22"/>
          <w:szCs w:val="22"/>
        </w:rPr>
        <w:t>, already</w:t>
      </w:r>
      <w:r w:rsidR="0039427C">
        <w:rPr>
          <w:rFonts w:asciiTheme="minorHAnsi" w:hAnsiTheme="minorHAnsi"/>
          <w:sz w:val="22"/>
          <w:szCs w:val="22"/>
        </w:rPr>
        <w:t xml:space="preserve"> have access to that </w:t>
      </w:r>
      <w:r w:rsidR="00986F8E">
        <w:rPr>
          <w:rFonts w:asciiTheme="minorHAnsi" w:hAnsiTheme="minorHAnsi"/>
          <w:sz w:val="22"/>
          <w:szCs w:val="22"/>
        </w:rPr>
        <w:t xml:space="preserve">useful </w:t>
      </w:r>
      <w:r w:rsidR="0039427C">
        <w:rPr>
          <w:rFonts w:asciiTheme="minorHAnsi" w:hAnsiTheme="minorHAnsi"/>
          <w:sz w:val="22"/>
          <w:szCs w:val="22"/>
        </w:rPr>
        <w:t xml:space="preserve">data but the </w:t>
      </w:r>
      <w:r w:rsidR="00986F8E">
        <w:rPr>
          <w:rFonts w:asciiTheme="minorHAnsi" w:hAnsiTheme="minorHAnsi"/>
          <w:sz w:val="22"/>
          <w:szCs w:val="22"/>
        </w:rPr>
        <w:t xml:space="preserve">specific </w:t>
      </w:r>
      <w:r w:rsidR="0039427C">
        <w:rPr>
          <w:rFonts w:asciiTheme="minorHAnsi" w:hAnsiTheme="minorHAnsi"/>
          <w:sz w:val="22"/>
          <w:szCs w:val="22"/>
        </w:rPr>
        <w:t xml:space="preserve">SNPs </w:t>
      </w:r>
      <w:r w:rsidR="00DC1A2C">
        <w:rPr>
          <w:rFonts w:asciiTheme="minorHAnsi" w:hAnsiTheme="minorHAnsi"/>
          <w:sz w:val="22"/>
          <w:szCs w:val="22"/>
        </w:rPr>
        <w:t xml:space="preserve">to be added </w:t>
      </w:r>
      <w:r w:rsidR="0039427C">
        <w:rPr>
          <w:rFonts w:asciiTheme="minorHAnsi" w:hAnsiTheme="minorHAnsi"/>
          <w:sz w:val="22"/>
          <w:szCs w:val="22"/>
        </w:rPr>
        <w:t xml:space="preserve">should </w:t>
      </w:r>
      <w:r w:rsidR="00DC1A2C">
        <w:rPr>
          <w:rFonts w:asciiTheme="minorHAnsi" w:hAnsiTheme="minorHAnsi"/>
          <w:sz w:val="22"/>
          <w:szCs w:val="22"/>
        </w:rPr>
        <w:t>be</w:t>
      </w:r>
      <w:r w:rsidR="0039427C">
        <w:rPr>
          <w:rFonts w:asciiTheme="minorHAnsi" w:hAnsiTheme="minorHAnsi"/>
          <w:sz w:val="22"/>
          <w:szCs w:val="22"/>
        </w:rPr>
        <w:t xml:space="preserve"> </w:t>
      </w:r>
      <w:r w:rsidR="00986F8E">
        <w:rPr>
          <w:rFonts w:asciiTheme="minorHAnsi" w:hAnsiTheme="minorHAnsi"/>
          <w:sz w:val="22"/>
          <w:szCs w:val="22"/>
        </w:rPr>
        <w:t>chosen</w:t>
      </w:r>
      <w:r w:rsidR="0039427C">
        <w:rPr>
          <w:rFonts w:asciiTheme="minorHAnsi" w:hAnsiTheme="minorHAnsi"/>
          <w:sz w:val="22"/>
          <w:szCs w:val="22"/>
        </w:rPr>
        <w:t xml:space="preserve"> by community.</w:t>
      </w:r>
    </w:p>
    <w:p w14:paraId="09D28B5E" w14:textId="427C3BA0" w:rsidR="00F540B4" w:rsidRDefault="00F540B4" w:rsidP="00A94A23">
      <w:pPr>
        <w:numPr>
          <w:ilvl w:val="1"/>
          <w:numId w:val="11"/>
        </w:numPr>
        <w:rPr>
          <w:rFonts w:asciiTheme="minorHAnsi" w:hAnsiTheme="minorHAnsi"/>
          <w:sz w:val="22"/>
          <w:szCs w:val="22"/>
        </w:rPr>
      </w:pPr>
      <w:r>
        <w:rPr>
          <w:rFonts w:asciiTheme="minorHAnsi" w:hAnsiTheme="minorHAnsi"/>
          <w:sz w:val="22"/>
          <w:szCs w:val="22"/>
        </w:rPr>
        <w:t>DNA tests developed (locus-specific, performance-predictive)</w:t>
      </w:r>
      <w:r w:rsidR="0039427C">
        <w:rPr>
          <w:rFonts w:asciiTheme="minorHAnsi" w:hAnsiTheme="minorHAnsi"/>
          <w:sz w:val="22"/>
          <w:szCs w:val="22"/>
        </w:rPr>
        <w:t xml:space="preserve"> – DNA test for blue mold in development, pipeline in CPeace lab for test development. Graduate student in CP lab working on DNA test development. </w:t>
      </w:r>
      <w:r w:rsidR="00986F8E">
        <w:rPr>
          <w:rFonts w:asciiTheme="minorHAnsi" w:hAnsiTheme="minorHAnsi"/>
          <w:sz w:val="22"/>
          <w:szCs w:val="22"/>
        </w:rPr>
        <w:t>“</w:t>
      </w:r>
      <w:r w:rsidR="003D0B88">
        <w:rPr>
          <w:rFonts w:asciiTheme="minorHAnsi" w:hAnsiTheme="minorHAnsi"/>
          <w:sz w:val="22"/>
          <w:szCs w:val="22"/>
        </w:rPr>
        <w:t>DNA test cards</w:t>
      </w:r>
      <w:r w:rsidR="00986F8E">
        <w:rPr>
          <w:rFonts w:asciiTheme="minorHAnsi" w:hAnsiTheme="minorHAnsi"/>
          <w:sz w:val="22"/>
          <w:szCs w:val="22"/>
        </w:rPr>
        <w:t>”</w:t>
      </w:r>
      <w:r w:rsidR="003D0B88">
        <w:rPr>
          <w:rFonts w:asciiTheme="minorHAnsi" w:hAnsiTheme="minorHAnsi"/>
          <w:sz w:val="22"/>
          <w:szCs w:val="22"/>
        </w:rPr>
        <w:t xml:space="preserve"> being developed and provided to the breeders. </w:t>
      </w:r>
    </w:p>
    <w:p w14:paraId="31258179" w14:textId="6105B6A2" w:rsidR="00F540B4" w:rsidRDefault="00F540B4" w:rsidP="00A94A23">
      <w:pPr>
        <w:numPr>
          <w:ilvl w:val="1"/>
          <w:numId w:val="11"/>
        </w:numPr>
        <w:rPr>
          <w:rFonts w:asciiTheme="minorHAnsi" w:hAnsiTheme="minorHAnsi"/>
          <w:sz w:val="22"/>
          <w:szCs w:val="22"/>
        </w:rPr>
      </w:pPr>
      <w:r>
        <w:rPr>
          <w:rFonts w:asciiTheme="minorHAnsi" w:hAnsiTheme="minorHAnsi"/>
          <w:sz w:val="22"/>
          <w:szCs w:val="22"/>
        </w:rPr>
        <w:t>Genome-scanning at low resolution (genome-wide, performance-predictive)</w:t>
      </w:r>
      <w:r w:rsidR="003D0B88">
        <w:rPr>
          <w:rFonts w:asciiTheme="minorHAnsi" w:hAnsiTheme="minorHAnsi"/>
          <w:sz w:val="22"/>
          <w:szCs w:val="22"/>
        </w:rPr>
        <w:t xml:space="preserve"> – still using existing </w:t>
      </w:r>
      <w:r w:rsidR="00DC1A2C">
        <w:rPr>
          <w:rFonts w:asciiTheme="minorHAnsi" w:hAnsiTheme="minorHAnsi"/>
          <w:sz w:val="22"/>
          <w:szCs w:val="22"/>
        </w:rPr>
        <w:t>large</w:t>
      </w:r>
      <w:r w:rsidR="003D0B88">
        <w:rPr>
          <w:rFonts w:asciiTheme="minorHAnsi" w:hAnsiTheme="minorHAnsi"/>
          <w:sz w:val="22"/>
          <w:szCs w:val="22"/>
        </w:rPr>
        <w:t xml:space="preserve"> scale medium resolution arrays because the price is reduced, but expect to pursue development of low resolution arrays (Cameron)</w:t>
      </w:r>
    </w:p>
    <w:p w14:paraId="36AA6F9A" w14:textId="1AAB20A3" w:rsidR="00DA5942" w:rsidRDefault="00DA5942" w:rsidP="00A94A23">
      <w:pPr>
        <w:numPr>
          <w:ilvl w:val="1"/>
          <w:numId w:val="11"/>
        </w:numPr>
        <w:rPr>
          <w:rFonts w:asciiTheme="minorHAnsi" w:hAnsiTheme="minorHAnsi"/>
          <w:sz w:val="22"/>
          <w:szCs w:val="22"/>
        </w:rPr>
      </w:pPr>
      <w:r>
        <w:rPr>
          <w:rFonts w:asciiTheme="minorHAnsi" w:hAnsiTheme="minorHAnsi"/>
          <w:sz w:val="22"/>
          <w:szCs w:val="22"/>
        </w:rPr>
        <w:t>Parentage/pedigree verification – approaches and progress</w:t>
      </w:r>
      <w:r w:rsidR="003D0B88">
        <w:rPr>
          <w:rFonts w:asciiTheme="minorHAnsi" w:hAnsiTheme="minorHAnsi"/>
          <w:sz w:val="22"/>
          <w:szCs w:val="22"/>
        </w:rPr>
        <w:t xml:space="preserve"> – SNP array data extremely powerful for detecting parentage/pedigrees (Cameron)</w:t>
      </w:r>
    </w:p>
    <w:p w14:paraId="7554E278" w14:textId="0C4C1907" w:rsidR="00DA5942" w:rsidRPr="00CA336E" w:rsidRDefault="00DA5942" w:rsidP="00DA5942">
      <w:pPr>
        <w:numPr>
          <w:ilvl w:val="0"/>
          <w:numId w:val="11"/>
        </w:numPr>
        <w:rPr>
          <w:rFonts w:asciiTheme="minorHAnsi" w:hAnsiTheme="minorHAnsi"/>
          <w:sz w:val="22"/>
          <w:szCs w:val="22"/>
        </w:rPr>
      </w:pPr>
      <w:r w:rsidRPr="00CA336E">
        <w:rPr>
          <w:rFonts w:asciiTheme="minorHAnsi" w:hAnsiTheme="minorHAnsi"/>
          <w:sz w:val="22"/>
          <w:szCs w:val="22"/>
        </w:rPr>
        <w:t>Germplasm/genetic resources</w:t>
      </w:r>
      <w:r w:rsidR="00487D47">
        <w:rPr>
          <w:rFonts w:asciiTheme="minorHAnsi" w:hAnsiTheme="minorHAnsi"/>
          <w:sz w:val="22"/>
          <w:szCs w:val="22"/>
        </w:rPr>
        <w:t xml:space="preserve"> </w:t>
      </w:r>
    </w:p>
    <w:p w14:paraId="54811E90" w14:textId="7A8FC9EC" w:rsidR="00DA5942" w:rsidRPr="00CA336E" w:rsidRDefault="00DA5942" w:rsidP="00DA5942">
      <w:pPr>
        <w:numPr>
          <w:ilvl w:val="1"/>
          <w:numId w:val="11"/>
        </w:numPr>
        <w:rPr>
          <w:rFonts w:asciiTheme="minorHAnsi" w:hAnsiTheme="minorHAnsi"/>
          <w:sz w:val="22"/>
          <w:szCs w:val="22"/>
        </w:rPr>
      </w:pPr>
      <w:r w:rsidRPr="00CA336E">
        <w:rPr>
          <w:rFonts w:asciiTheme="minorHAnsi" w:hAnsiTheme="minorHAnsi"/>
          <w:sz w:val="22"/>
          <w:szCs w:val="22"/>
        </w:rPr>
        <w:t xml:space="preserve">RosBREED </w:t>
      </w:r>
      <w:r w:rsidR="00F540B4">
        <w:rPr>
          <w:rFonts w:asciiTheme="minorHAnsi" w:hAnsiTheme="minorHAnsi"/>
          <w:sz w:val="22"/>
          <w:szCs w:val="22"/>
        </w:rPr>
        <w:t>Crop Reference Sets as germplasm resources?</w:t>
      </w:r>
      <w:r w:rsidR="00644739">
        <w:rPr>
          <w:rFonts w:asciiTheme="minorHAnsi" w:hAnsiTheme="minorHAnsi"/>
          <w:sz w:val="22"/>
          <w:szCs w:val="22"/>
        </w:rPr>
        <w:t xml:space="preserve"> Would be helpful for the germplasm collections to know which materials in the RosBREED Crop Reference Sets are not in the National Plant Germplasm System.</w:t>
      </w:r>
      <w:r w:rsidR="00644739" w:rsidRPr="00644739">
        <w:rPr>
          <w:rFonts w:asciiTheme="minorHAnsi" w:hAnsiTheme="minorHAnsi"/>
          <w:sz w:val="22"/>
          <w:szCs w:val="22"/>
        </w:rPr>
        <w:t xml:space="preserve"> </w:t>
      </w:r>
      <w:r w:rsidR="00644739">
        <w:rPr>
          <w:rFonts w:asciiTheme="minorHAnsi" w:hAnsiTheme="minorHAnsi"/>
          <w:sz w:val="22"/>
          <w:szCs w:val="22"/>
        </w:rPr>
        <w:t>Ros</w:t>
      </w:r>
      <w:r w:rsidR="00DC1A2C">
        <w:rPr>
          <w:rFonts w:asciiTheme="minorHAnsi" w:hAnsiTheme="minorHAnsi"/>
          <w:sz w:val="22"/>
          <w:szCs w:val="22"/>
        </w:rPr>
        <w:t>B</w:t>
      </w:r>
      <w:r w:rsidR="00644739">
        <w:rPr>
          <w:rFonts w:asciiTheme="minorHAnsi" w:hAnsiTheme="minorHAnsi"/>
          <w:sz w:val="22"/>
          <w:szCs w:val="22"/>
        </w:rPr>
        <w:t>REED material was described in the paper published by Peace et al (2014).</w:t>
      </w:r>
    </w:p>
    <w:p w14:paraId="21A8AB41" w14:textId="36FC9A45" w:rsidR="00DA5942" w:rsidRPr="00986F8E" w:rsidRDefault="00DA5942" w:rsidP="00986F8E">
      <w:pPr>
        <w:numPr>
          <w:ilvl w:val="1"/>
          <w:numId w:val="11"/>
        </w:numPr>
        <w:rPr>
          <w:rFonts w:asciiTheme="minorHAnsi" w:hAnsiTheme="minorHAnsi"/>
          <w:sz w:val="22"/>
          <w:szCs w:val="22"/>
        </w:rPr>
      </w:pPr>
      <w:r w:rsidRPr="00986F8E">
        <w:rPr>
          <w:rFonts w:asciiTheme="minorHAnsi" w:hAnsiTheme="minorHAnsi"/>
          <w:sz w:val="22"/>
          <w:szCs w:val="22"/>
        </w:rPr>
        <w:t>Other germplasm resources</w:t>
      </w:r>
      <w:r w:rsidR="00487D47" w:rsidRPr="00986F8E">
        <w:rPr>
          <w:rFonts w:asciiTheme="minorHAnsi" w:hAnsiTheme="minorHAnsi"/>
          <w:sz w:val="22"/>
          <w:szCs w:val="22"/>
        </w:rPr>
        <w:t xml:space="preserve"> </w:t>
      </w:r>
      <w:r w:rsidR="00986F8E">
        <w:rPr>
          <w:rFonts w:asciiTheme="minorHAnsi" w:hAnsiTheme="minorHAnsi"/>
          <w:sz w:val="22"/>
          <w:szCs w:val="22"/>
        </w:rPr>
        <w:t>– Most collections are program-</w:t>
      </w:r>
      <w:r w:rsidR="00487D47" w:rsidRPr="00986F8E">
        <w:rPr>
          <w:rFonts w:asciiTheme="minorHAnsi" w:hAnsiTheme="minorHAnsi"/>
          <w:sz w:val="22"/>
          <w:szCs w:val="22"/>
        </w:rPr>
        <w:t>specific. In apple</w:t>
      </w:r>
      <w:r w:rsidR="00986F8E">
        <w:rPr>
          <w:rFonts w:asciiTheme="minorHAnsi" w:hAnsiTheme="minorHAnsi"/>
          <w:sz w:val="22"/>
          <w:szCs w:val="22"/>
        </w:rPr>
        <w:t>, G</w:t>
      </w:r>
      <w:r w:rsidR="00487D47" w:rsidRPr="00986F8E">
        <w:rPr>
          <w:rFonts w:asciiTheme="minorHAnsi" w:hAnsiTheme="minorHAnsi"/>
          <w:sz w:val="22"/>
          <w:szCs w:val="22"/>
        </w:rPr>
        <w:t xml:space="preserve">ala </w:t>
      </w:r>
      <w:r w:rsidR="00986F8E">
        <w:rPr>
          <w:rFonts w:asciiTheme="minorHAnsi" w:hAnsiTheme="minorHAnsi"/>
          <w:sz w:val="22"/>
          <w:szCs w:val="22"/>
        </w:rPr>
        <w:t>x</w:t>
      </w:r>
      <w:r w:rsidR="00487D47" w:rsidRPr="00986F8E">
        <w:rPr>
          <w:rFonts w:asciiTheme="minorHAnsi" w:hAnsiTheme="minorHAnsi"/>
          <w:sz w:val="22"/>
          <w:szCs w:val="22"/>
        </w:rPr>
        <w:t xml:space="preserve"> M. si</w:t>
      </w:r>
      <w:r w:rsidR="00DC1A2C" w:rsidRPr="00986F8E">
        <w:rPr>
          <w:rFonts w:asciiTheme="minorHAnsi" w:hAnsiTheme="minorHAnsi"/>
          <w:sz w:val="22"/>
          <w:szCs w:val="22"/>
        </w:rPr>
        <w:t>e</w:t>
      </w:r>
      <w:r w:rsidR="00487D47" w:rsidRPr="00986F8E">
        <w:rPr>
          <w:rFonts w:asciiTheme="minorHAnsi" w:hAnsiTheme="minorHAnsi"/>
          <w:sz w:val="22"/>
          <w:szCs w:val="22"/>
        </w:rPr>
        <w:t>versii cross is available in Geneva for a while but will be pushed out at some point of time. Gayle</w:t>
      </w:r>
      <w:r w:rsidR="00DC1A2C" w:rsidRPr="00986F8E">
        <w:rPr>
          <w:rFonts w:asciiTheme="minorHAnsi" w:hAnsiTheme="minorHAnsi"/>
          <w:sz w:val="22"/>
          <w:szCs w:val="22"/>
        </w:rPr>
        <w:t>,</w:t>
      </w:r>
      <w:r w:rsidR="00487D47" w:rsidRPr="00986F8E">
        <w:rPr>
          <w:rFonts w:asciiTheme="minorHAnsi" w:hAnsiTheme="minorHAnsi"/>
          <w:sz w:val="22"/>
          <w:szCs w:val="22"/>
        </w:rPr>
        <w:t xml:space="preserve"> it should be publicized when the collections are ready to be removed.</w:t>
      </w:r>
    </w:p>
    <w:p w14:paraId="307EAA65" w14:textId="73F3C704" w:rsidR="00A94A23" w:rsidRPr="00CA336E" w:rsidRDefault="00A94A23" w:rsidP="00A94A23">
      <w:pPr>
        <w:numPr>
          <w:ilvl w:val="0"/>
          <w:numId w:val="11"/>
        </w:numPr>
        <w:rPr>
          <w:rFonts w:asciiTheme="minorHAnsi" w:hAnsiTheme="minorHAnsi"/>
          <w:sz w:val="22"/>
          <w:szCs w:val="22"/>
        </w:rPr>
      </w:pPr>
      <w:r w:rsidRPr="00CA336E">
        <w:rPr>
          <w:rFonts w:asciiTheme="minorHAnsi" w:hAnsiTheme="minorHAnsi"/>
          <w:sz w:val="22"/>
          <w:szCs w:val="22"/>
        </w:rPr>
        <w:t>Phenotyping</w:t>
      </w:r>
    </w:p>
    <w:p w14:paraId="11166BCC" w14:textId="522787BF" w:rsidR="00F540B4" w:rsidRPr="00986F8E" w:rsidRDefault="00F540B4" w:rsidP="00986F8E">
      <w:pPr>
        <w:numPr>
          <w:ilvl w:val="1"/>
          <w:numId w:val="11"/>
        </w:numPr>
        <w:rPr>
          <w:rFonts w:asciiTheme="minorHAnsi" w:hAnsiTheme="minorHAnsi"/>
          <w:sz w:val="22"/>
          <w:szCs w:val="22"/>
        </w:rPr>
      </w:pPr>
      <w:r w:rsidRPr="00986F8E">
        <w:rPr>
          <w:rFonts w:asciiTheme="minorHAnsi" w:hAnsiTheme="minorHAnsi"/>
          <w:sz w:val="22"/>
          <w:szCs w:val="22"/>
        </w:rPr>
        <w:t>USDA collection evaluation data (GRIN) –</w:t>
      </w:r>
      <w:r w:rsidR="00986F8E" w:rsidRPr="00986F8E">
        <w:rPr>
          <w:rFonts w:asciiTheme="minorHAnsi" w:hAnsiTheme="minorHAnsi"/>
          <w:sz w:val="22"/>
          <w:szCs w:val="22"/>
        </w:rPr>
        <w:t xml:space="preserve"> </w:t>
      </w:r>
      <w:r w:rsidR="00D50C37" w:rsidRPr="00986F8E">
        <w:rPr>
          <w:rFonts w:asciiTheme="minorHAnsi" w:hAnsiTheme="minorHAnsi"/>
          <w:sz w:val="22"/>
          <w:szCs w:val="22"/>
        </w:rPr>
        <w:t xml:space="preserve">In RB (Cameron) the heritability of the traits was considered </w:t>
      </w:r>
      <w:r w:rsidR="000C69C3" w:rsidRPr="00986F8E">
        <w:rPr>
          <w:rFonts w:asciiTheme="minorHAnsi" w:hAnsiTheme="minorHAnsi"/>
          <w:sz w:val="22"/>
          <w:szCs w:val="22"/>
        </w:rPr>
        <w:t>i</w:t>
      </w:r>
      <w:r w:rsidR="00D50C37" w:rsidRPr="00986F8E">
        <w:rPr>
          <w:rFonts w:asciiTheme="minorHAnsi" w:hAnsiTheme="minorHAnsi"/>
          <w:sz w:val="22"/>
          <w:szCs w:val="22"/>
        </w:rPr>
        <w:t>n deciding how many years of data is needed.</w:t>
      </w:r>
    </w:p>
    <w:p w14:paraId="40C9DB08" w14:textId="77777777" w:rsidR="00EE34F4" w:rsidRPr="00CA336E" w:rsidRDefault="00EE34F4" w:rsidP="005A5E69">
      <w:pPr>
        <w:rPr>
          <w:rFonts w:asciiTheme="minorHAnsi" w:hAnsiTheme="minorHAnsi"/>
          <w:sz w:val="22"/>
          <w:szCs w:val="22"/>
        </w:rPr>
      </w:pPr>
    </w:p>
    <w:p w14:paraId="1AE49FCB" w14:textId="69596B98" w:rsidR="005A5E69" w:rsidRDefault="00A57C73" w:rsidP="005A5E69">
      <w:pPr>
        <w:rPr>
          <w:rFonts w:asciiTheme="minorHAnsi" w:hAnsiTheme="minorHAnsi"/>
          <w:sz w:val="22"/>
          <w:szCs w:val="22"/>
          <w:u w:val="single"/>
        </w:rPr>
      </w:pPr>
      <w:r>
        <w:rPr>
          <w:rFonts w:asciiTheme="minorHAnsi" w:hAnsiTheme="minorHAnsi"/>
          <w:sz w:val="22"/>
          <w:szCs w:val="22"/>
          <w:u w:val="single"/>
        </w:rPr>
        <w:t>A</w:t>
      </w:r>
      <w:r w:rsidR="001D2B27" w:rsidRPr="00CA336E">
        <w:rPr>
          <w:rFonts w:asciiTheme="minorHAnsi" w:hAnsiTheme="minorHAnsi"/>
          <w:sz w:val="22"/>
          <w:szCs w:val="22"/>
          <w:u w:val="single"/>
        </w:rPr>
        <w:t>nnouncements for upcoming meetin</w:t>
      </w:r>
      <w:r w:rsidR="00DC5151" w:rsidRPr="00CA336E">
        <w:rPr>
          <w:rFonts w:asciiTheme="minorHAnsi" w:hAnsiTheme="minorHAnsi"/>
          <w:sz w:val="22"/>
          <w:szCs w:val="22"/>
          <w:u w:val="single"/>
        </w:rPr>
        <w:t>g</w:t>
      </w:r>
      <w:r w:rsidR="001D2B27" w:rsidRPr="00CA336E">
        <w:rPr>
          <w:rFonts w:asciiTheme="minorHAnsi" w:hAnsiTheme="minorHAnsi"/>
          <w:sz w:val="22"/>
          <w:szCs w:val="22"/>
          <w:u w:val="single"/>
        </w:rPr>
        <w:t xml:space="preserve">s </w:t>
      </w:r>
    </w:p>
    <w:p w14:paraId="2A56D928" w14:textId="58D23C70" w:rsidR="007B6FF2" w:rsidRDefault="007B6FF2" w:rsidP="007B6FF2">
      <w:pPr>
        <w:numPr>
          <w:ilvl w:val="1"/>
          <w:numId w:val="15"/>
        </w:numPr>
        <w:rPr>
          <w:rFonts w:asciiTheme="minorHAnsi" w:hAnsiTheme="minorHAnsi"/>
          <w:sz w:val="22"/>
          <w:szCs w:val="22"/>
        </w:rPr>
      </w:pPr>
      <w:r w:rsidRPr="00BC7DE3">
        <w:rPr>
          <w:rFonts w:asciiTheme="minorHAnsi" w:hAnsiTheme="minorHAnsi"/>
          <w:i/>
          <w:sz w:val="22"/>
          <w:szCs w:val="22"/>
        </w:rPr>
        <w:t>Horticultur</w:t>
      </w:r>
      <w:r w:rsidR="00BC7DE3" w:rsidRPr="00BC7DE3">
        <w:rPr>
          <w:rFonts w:asciiTheme="minorHAnsi" w:hAnsiTheme="minorHAnsi"/>
          <w:i/>
          <w:sz w:val="22"/>
          <w:szCs w:val="22"/>
        </w:rPr>
        <w:t xml:space="preserve">e </w:t>
      </w:r>
      <w:r w:rsidRPr="00BC7DE3">
        <w:rPr>
          <w:rFonts w:asciiTheme="minorHAnsi" w:hAnsiTheme="minorHAnsi"/>
          <w:i/>
          <w:sz w:val="22"/>
          <w:szCs w:val="22"/>
        </w:rPr>
        <w:t>Research</w:t>
      </w:r>
      <w:r>
        <w:rPr>
          <w:rFonts w:asciiTheme="minorHAnsi" w:hAnsiTheme="minorHAnsi"/>
          <w:sz w:val="22"/>
          <w:szCs w:val="22"/>
        </w:rPr>
        <w:t xml:space="preserve"> </w:t>
      </w:r>
      <w:r w:rsidR="00BC7DE3">
        <w:rPr>
          <w:rFonts w:asciiTheme="minorHAnsi" w:hAnsiTheme="minorHAnsi"/>
          <w:sz w:val="22"/>
          <w:szCs w:val="22"/>
        </w:rPr>
        <w:t>j</w:t>
      </w:r>
      <w:r>
        <w:rPr>
          <w:rFonts w:asciiTheme="minorHAnsi" w:hAnsiTheme="minorHAnsi"/>
          <w:sz w:val="22"/>
          <w:szCs w:val="22"/>
        </w:rPr>
        <w:t>ournal organizing meeting</w:t>
      </w:r>
      <w:r w:rsidR="00BC7DE3">
        <w:rPr>
          <w:rFonts w:asciiTheme="minorHAnsi" w:hAnsiTheme="minorHAnsi"/>
          <w:sz w:val="22"/>
          <w:szCs w:val="22"/>
        </w:rPr>
        <w:t>:</w:t>
      </w:r>
      <w:r>
        <w:rPr>
          <w:rFonts w:asciiTheme="minorHAnsi" w:hAnsiTheme="minorHAnsi"/>
          <w:sz w:val="22"/>
          <w:szCs w:val="22"/>
        </w:rPr>
        <w:t xml:space="preserve"> Oct 2015</w:t>
      </w:r>
      <w:r w:rsidR="00BC7DE3">
        <w:rPr>
          <w:rFonts w:asciiTheme="minorHAnsi" w:hAnsiTheme="minorHAnsi"/>
          <w:sz w:val="22"/>
          <w:szCs w:val="22"/>
        </w:rPr>
        <w:t xml:space="preserve"> (Nanjing?)</w:t>
      </w:r>
    </w:p>
    <w:p w14:paraId="6D047A14" w14:textId="15019E3A" w:rsidR="00BC7DE3" w:rsidRDefault="00BC7DE3" w:rsidP="007B6FF2">
      <w:pPr>
        <w:numPr>
          <w:ilvl w:val="1"/>
          <w:numId w:val="15"/>
        </w:numPr>
        <w:rPr>
          <w:rFonts w:asciiTheme="minorHAnsi" w:hAnsiTheme="minorHAnsi"/>
          <w:sz w:val="22"/>
          <w:szCs w:val="22"/>
        </w:rPr>
      </w:pPr>
      <w:r>
        <w:rPr>
          <w:rFonts w:asciiTheme="minorHAnsi" w:hAnsiTheme="minorHAnsi"/>
          <w:sz w:val="22"/>
          <w:szCs w:val="22"/>
        </w:rPr>
        <w:t>PAG: 9-13 Jan</w:t>
      </w:r>
      <w:r w:rsidR="00801EF4">
        <w:rPr>
          <w:rFonts w:asciiTheme="minorHAnsi" w:hAnsiTheme="minorHAnsi"/>
          <w:sz w:val="22"/>
          <w:szCs w:val="22"/>
        </w:rPr>
        <w:t xml:space="preserve"> 2016, at San Diego, CA </w:t>
      </w:r>
    </w:p>
    <w:p w14:paraId="60D59085" w14:textId="49AB95FE" w:rsidR="007B6FF2" w:rsidRPr="00CA336E" w:rsidRDefault="00BC7DE3" w:rsidP="007B6FF2">
      <w:pPr>
        <w:numPr>
          <w:ilvl w:val="1"/>
          <w:numId w:val="15"/>
        </w:numPr>
        <w:rPr>
          <w:rFonts w:asciiTheme="minorHAnsi" w:hAnsiTheme="minorHAnsi"/>
          <w:sz w:val="22"/>
          <w:szCs w:val="22"/>
        </w:rPr>
      </w:pPr>
      <w:r>
        <w:rPr>
          <w:rFonts w:asciiTheme="minorHAnsi" w:hAnsiTheme="minorHAnsi"/>
          <w:sz w:val="22"/>
          <w:szCs w:val="22"/>
        </w:rPr>
        <w:t>3</w:t>
      </w:r>
      <w:r w:rsidRPr="00BC7DE3">
        <w:rPr>
          <w:rFonts w:asciiTheme="minorHAnsi" w:hAnsiTheme="minorHAnsi"/>
          <w:sz w:val="22"/>
          <w:szCs w:val="22"/>
          <w:vertAlign w:val="superscript"/>
        </w:rPr>
        <w:t>rd</w:t>
      </w:r>
      <w:r>
        <w:rPr>
          <w:rFonts w:asciiTheme="minorHAnsi" w:hAnsiTheme="minorHAnsi"/>
          <w:sz w:val="22"/>
          <w:szCs w:val="22"/>
        </w:rPr>
        <w:t xml:space="preserve"> </w:t>
      </w:r>
      <w:r w:rsidR="007B6FF2">
        <w:rPr>
          <w:rFonts w:asciiTheme="minorHAnsi" w:hAnsiTheme="minorHAnsi"/>
          <w:sz w:val="22"/>
          <w:szCs w:val="22"/>
        </w:rPr>
        <w:t>International Symposium on Biotechnology of Fruit Species</w:t>
      </w:r>
      <w:r>
        <w:rPr>
          <w:rFonts w:asciiTheme="minorHAnsi" w:hAnsiTheme="minorHAnsi"/>
          <w:sz w:val="22"/>
          <w:szCs w:val="22"/>
        </w:rPr>
        <w:t>: 27 Apr - 1 May 2016, at Antalya, Turkey</w:t>
      </w:r>
    </w:p>
    <w:p w14:paraId="7C1638F8" w14:textId="72B0FA6E" w:rsidR="007B6FF2" w:rsidRDefault="007B6FF2" w:rsidP="007B6FF2">
      <w:pPr>
        <w:numPr>
          <w:ilvl w:val="1"/>
          <w:numId w:val="15"/>
        </w:numPr>
        <w:rPr>
          <w:rFonts w:asciiTheme="minorHAnsi" w:hAnsiTheme="minorHAnsi"/>
          <w:sz w:val="22"/>
          <w:szCs w:val="22"/>
        </w:rPr>
      </w:pPr>
      <w:r w:rsidRPr="00CA336E">
        <w:rPr>
          <w:rFonts w:asciiTheme="minorHAnsi" w:hAnsiTheme="minorHAnsi"/>
          <w:sz w:val="22"/>
          <w:szCs w:val="22"/>
        </w:rPr>
        <w:t>RGC</w:t>
      </w:r>
      <w:r>
        <w:rPr>
          <w:rFonts w:asciiTheme="minorHAnsi" w:hAnsiTheme="minorHAnsi"/>
          <w:sz w:val="22"/>
          <w:szCs w:val="22"/>
        </w:rPr>
        <w:t>8</w:t>
      </w:r>
      <w:r w:rsidR="00BC7DE3">
        <w:rPr>
          <w:rFonts w:asciiTheme="minorHAnsi" w:hAnsiTheme="minorHAnsi"/>
          <w:sz w:val="22"/>
          <w:szCs w:val="22"/>
        </w:rPr>
        <w:t>: 2</w:t>
      </w:r>
      <w:r w:rsidR="00D50C37">
        <w:rPr>
          <w:rFonts w:asciiTheme="minorHAnsi" w:hAnsiTheme="minorHAnsi"/>
          <w:sz w:val="22"/>
          <w:szCs w:val="22"/>
        </w:rPr>
        <w:t>1</w:t>
      </w:r>
      <w:r w:rsidR="00BC7DE3">
        <w:rPr>
          <w:rFonts w:asciiTheme="minorHAnsi" w:hAnsiTheme="minorHAnsi"/>
          <w:sz w:val="22"/>
          <w:szCs w:val="22"/>
        </w:rPr>
        <w:t xml:space="preserve">-24 </w:t>
      </w:r>
      <w:r w:rsidRPr="00CA336E">
        <w:rPr>
          <w:rFonts w:asciiTheme="minorHAnsi" w:hAnsiTheme="minorHAnsi"/>
          <w:sz w:val="22"/>
          <w:szCs w:val="22"/>
        </w:rPr>
        <w:t>Jun 201</w:t>
      </w:r>
      <w:r>
        <w:rPr>
          <w:rFonts w:asciiTheme="minorHAnsi" w:hAnsiTheme="minorHAnsi"/>
          <w:sz w:val="22"/>
          <w:szCs w:val="22"/>
        </w:rPr>
        <w:t>6</w:t>
      </w:r>
      <w:r w:rsidRPr="00CA336E">
        <w:rPr>
          <w:rFonts w:asciiTheme="minorHAnsi" w:hAnsiTheme="minorHAnsi"/>
          <w:sz w:val="22"/>
          <w:szCs w:val="22"/>
        </w:rPr>
        <w:t xml:space="preserve">, </w:t>
      </w:r>
      <w:r w:rsidR="00BC7DE3">
        <w:rPr>
          <w:rFonts w:asciiTheme="minorHAnsi" w:hAnsiTheme="minorHAnsi"/>
          <w:sz w:val="22"/>
          <w:szCs w:val="22"/>
        </w:rPr>
        <w:t xml:space="preserve">at </w:t>
      </w:r>
      <w:r>
        <w:rPr>
          <w:rFonts w:asciiTheme="minorHAnsi" w:hAnsiTheme="minorHAnsi"/>
          <w:sz w:val="22"/>
          <w:szCs w:val="22"/>
        </w:rPr>
        <w:t>Angers</w:t>
      </w:r>
      <w:r w:rsidRPr="00CA336E">
        <w:rPr>
          <w:rFonts w:asciiTheme="minorHAnsi" w:hAnsiTheme="minorHAnsi"/>
          <w:sz w:val="22"/>
          <w:szCs w:val="22"/>
        </w:rPr>
        <w:t xml:space="preserve">, </w:t>
      </w:r>
      <w:r>
        <w:rPr>
          <w:rFonts w:asciiTheme="minorHAnsi" w:hAnsiTheme="minorHAnsi"/>
          <w:sz w:val="22"/>
          <w:szCs w:val="22"/>
        </w:rPr>
        <w:t>France</w:t>
      </w:r>
      <w:r w:rsidR="00D50C37">
        <w:rPr>
          <w:rFonts w:asciiTheme="minorHAnsi" w:hAnsiTheme="minorHAnsi"/>
          <w:sz w:val="22"/>
          <w:szCs w:val="22"/>
        </w:rPr>
        <w:t xml:space="preserve"> – Website and more information would be operational in November (Dorrie). European soccer championships will be happening in Europe at that time.</w:t>
      </w:r>
    </w:p>
    <w:p w14:paraId="7B948F8E" w14:textId="68C713C5" w:rsidR="007B6FF2" w:rsidRDefault="00BC7DE3" w:rsidP="00BC7DE3">
      <w:pPr>
        <w:numPr>
          <w:ilvl w:val="1"/>
          <w:numId w:val="15"/>
        </w:numPr>
        <w:rPr>
          <w:rFonts w:asciiTheme="minorHAnsi" w:hAnsiTheme="minorHAnsi"/>
          <w:sz w:val="22"/>
          <w:szCs w:val="22"/>
        </w:rPr>
      </w:pPr>
      <w:r>
        <w:rPr>
          <w:rFonts w:asciiTheme="minorHAnsi" w:hAnsiTheme="minorHAnsi"/>
          <w:sz w:val="22"/>
          <w:szCs w:val="22"/>
        </w:rPr>
        <w:t>11</w:t>
      </w:r>
      <w:r w:rsidRPr="00BC7DE3">
        <w:rPr>
          <w:rFonts w:asciiTheme="minorHAnsi" w:hAnsiTheme="minorHAnsi"/>
          <w:sz w:val="22"/>
          <w:szCs w:val="22"/>
          <w:vertAlign w:val="superscript"/>
        </w:rPr>
        <w:t>th</w:t>
      </w:r>
      <w:r>
        <w:rPr>
          <w:rFonts w:asciiTheme="minorHAnsi" w:hAnsiTheme="minorHAnsi"/>
          <w:sz w:val="22"/>
          <w:szCs w:val="22"/>
        </w:rPr>
        <w:t xml:space="preserve"> </w:t>
      </w:r>
      <w:r w:rsidRPr="00BC7DE3">
        <w:rPr>
          <w:rFonts w:asciiTheme="minorHAnsi" w:hAnsiTheme="minorHAnsi"/>
          <w:sz w:val="22"/>
          <w:szCs w:val="22"/>
        </w:rPr>
        <w:t>International Symposium on Integrating Canopy, Rootstock and Environmental Physiology in Orchard Systems</w:t>
      </w:r>
      <w:r>
        <w:rPr>
          <w:rFonts w:asciiTheme="minorHAnsi" w:hAnsiTheme="minorHAnsi"/>
          <w:sz w:val="22"/>
          <w:szCs w:val="22"/>
        </w:rPr>
        <w:t>: 28 Aug – 2 Sep 2</w:t>
      </w:r>
      <w:r w:rsidR="004B557E">
        <w:rPr>
          <w:rFonts w:asciiTheme="minorHAnsi" w:hAnsiTheme="minorHAnsi"/>
          <w:sz w:val="22"/>
          <w:szCs w:val="22"/>
        </w:rPr>
        <w:t>016</w:t>
      </w:r>
      <w:r>
        <w:rPr>
          <w:rFonts w:asciiTheme="minorHAnsi" w:hAnsiTheme="minorHAnsi"/>
          <w:sz w:val="22"/>
          <w:szCs w:val="22"/>
        </w:rPr>
        <w:t>, a</w:t>
      </w:r>
      <w:r w:rsidR="004B557E">
        <w:rPr>
          <w:rFonts w:asciiTheme="minorHAnsi" w:hAnsiTheme="minorHAnsi"/>
          <w:sz w:val="22"/>
          <w:szCs w:val="22"/>
        </w:rPr>
        <w:t>t</w:t>
      </w:r>
      <w:r>
        <w:rPr>
          <w:rFonts w:asciiTheme="minorHAnsi" w:hAnsiTheme="minorHAnsi"/>
          <w:sz w:val="22"/>
          <w:szCs w:val="22"/>
        </w:rPr>
        <w:t xml:space="preserve"> Bologna, Italy</w:t>
      </w:r>
    </w:p>
    <w:p w14:paraId="0D543865" w14:textId="72637821" w:rsidR="007B6FF2" w:rsidRDefault="007B6FF2" w:rsidP="007B6FF2">
      <w:pPr>
        <w:numPr>
          <w:ilvl w:val="1"/>
          <w:numId w:val="15"/>
        </w:numPr>
        <w:rPr>
          <w:rFonts w:asciiTheme="minorHAnsi" w:hAnsiTheme="minorHAnsi"/>
          <w:sz w:val="22"/>
          <w:szCs w:val="22"/>
        </w:rPr>
      </w:pPr>
      <w:r>
        <w:rPr>
          <w:rFonts w:asciiTheme="minorHAnsi" w:hAnsiTheme="minorHAnsi"/>
          <w:sz w:val="22"/>
          <w:szCs w:val="22"/>
        </w:rPr>
        <w:t>4</w:t>
      </w:r>
      <w:r w:rsidRPr="003F3451">
        <w:rPr>
          <w:rFonts w:asciiTheme="minorHAnsi" w:hAnsiTheme="minorHAnsi"/>
          <w:sz w:val="22"/>
          <w:szCs w:val="22"/>
          <w:vertAlign w:val="superscript"/>
        </w:rPr>
        <w:t>th</w:t>
      </w:r>
      <w:r>
        <w:rPr>
          <w:rFonts w:asciiTheme="minorHAnsi" w:hAnsiTheme="minorHAnsi"/>
          <w:sz w:val="22"/>
          <w:szCs w:val="22"/>
        </w:rPr>
        <w:t xml:space="preserve"> </w:t>
      </w:r>
      <w:r w:rsidR="00BC7DE3">
        <w:rPr>
          <w:rFonts w:asciiTheme="minorHAnsi" w:hAnsiTheme="minorHAnsi"/>
          <w:sz w:val="22"/>
          <w:szCs w:val="22"/>
        </w:rPr>
        <w:t xml:space="preserve">Symposium in </w:t>
      </w:r>
      <w:r>
        <w:rPr>
          <w:rFonts w:asciiTheme="minorHAnsi" w:hAnsiTheme="minorHAnsi"/>
          <w:sz w:val="22"/>
          <w:szCs w:val="22"/>
        </w:rPr>
        <w:t xml:space="preserve">Molecular </w:t>
      </w:r>
      <w:r w:rsidR="004B557E">
        <w:rPr>
          <w:rFonts w:asciiTheme="minorHAnsi" w:hAnsiTheme="minorHAnsi"/>
          <w:sz w:val="22"/>
          <w:szCs w:val="22"/>
        </w:rPr>
        <w:t>M</w:t>
      </w:r>
      <w:r>
        <w:rPr>
          <w:rFonts w:asciiTheme="minorHAnsi" w:hAnsiTheme="minorHAnsi"/>
          <w:sz w:val="22"/>
          <w:szCs w:val="22"/>
        </w:rPr>
        <w:t>arkers</w:t>
      </w:r>
      <w:r w:rsidR="00BC7DE3">
        <w:rPr>
          <w:rFonts w:asciiTheme="minorHAnsi" w:hAnsiTheme="minorHAnsi"/>
          <w:sz w:val="22"/>
          <w:szCs w:val="22"/>
        </w:rPr>
        <w:t xml:space="preserve"> in Horticulture:</w:t>
      </w:r>
      <w:r>
        <w:rPr>
          <w:rFonts w:asciiTheme="minorHAnsi" w:hAnsiTheme="minorHAnsi"/>
          <w:sz w:val="22"/>
          <w:szCs w:val="22"/>
        </w:rPr>
        <w:t xml:space="preserve"> </w:t>
      </w:r>
      <w:r w:rsidR="004B557E">
        <w:rPr>
          <w:rFonts w:asciiTheme="minorHAnsi" w:hAnsiTheme="minorHAnsi"/>
          <w:sz w:val="22"/>
          <w:szCs w:val="22"/>
        </w:rPr>
        <w:t xml:space="preserve">7-10 </w:t>
      </w:r>
      <w:r>
        <w:rPr>
          <w:rFonts w:asciiTheme="minorHAnsi" w:hAnsiTheme="minorHAnsi"/>
          <w:sz w:val="22"/>
          <w:szCs w:val="22"/>
        </w:rPr>
        <w:t>Mar</w:t>
      </w:r>
      <w:r w:rsidR="004B557E">
        <w:rPr>
          <w:rFonts w:asciiTheme="minorHAnsi" w:hAnsiTheme="minorHAnsi"/>
          <w:sz w:val="22"/>
          <w:szCs w:val="22"/>
        </w:rPr>
        <w:t xml:space="preserve"> 2017, at</w:t>
      </w:r>
      <w:r>
        <w:rPr>
          <w:rFonts w:asciiTheme="minorHAnsi" w:hAnsiTheme="minorHAnsi"/>
          <w:sz w:val="22"/>
          <w:szCs w:val="22"/>
        </w:rPr>
        <w:t xml:space="preserve"> Napier, NZ</w:t>
      </w:r>
    </w:p>
    <w:p w14:paraId="17632DB3" w14:textId="6C59BC36" w:rsidR="00D50C37" w:rsidRDefault="00D50C37" w:rsidP="007B6FF2">
      <w:pPr>
        <w:numPr>
          <w:ilvl w:val="1"/>
          <w:numId w:val="15"/>
        </w:numPr>
        <w:rPr>
          <w:rFonts w:asciiTheme="minorHAnsi" w:hAnsiTheme="minorHAnsi"/>
          <w:sz w:val="22"/>
          <w:szCs w:val="22"/>
        </w:rPr>
      </w:pPr>
      <w:r>
        <w:rPr>
          <w:rFonts w:asciiTheme="minorHAnsi" w:hAnsiTheme="minorHAnsi"/>
          <w:sz w:val="22"/>
          <w:szCs w:val="22"/>
        </w:rPr>
        <w:t>ASHS Atlanta, GA in August 2016. Cameron – DNA informed breeding workshop before conference is in plans – whole day.</w:t>
      </w:r>
    </w:p>
    <w:p w14:paraId="28E027F8" w14:textId="3A6A0B7E" w:rsidR="00D50C37" w:rsidRDefault="00D50C37" w:rsidP="007B6FF2">
      <w:pPr>
        <w:numPr>
          <w:ilvl w:val="1"/>
          <w:numId w:val="15"/>
        </w:numPr>
        <w:rPr>
          <w:rFonts w:asciiTheme="minorHAnsi" w:hAnsiTheme="minorHAnsi"/>
          <w:sz w:val="22"/>
          <w:szCs w:val="22"/>
        </w:rPr>
      </w:pPr>
      <w:r>
        <w:rPr>
          <w:rFonts w:asciiTheme="minorHAnsi" w:hAnsiTheme="minorHAnsi"/>
          <w:sz w:val="22"/>
          <w:szCs w:val="22"/>
        </w:rPr>
        <w:t>ISH in Quebec City in August 2016</w:t>
      </w:r>
    </w:p>
    <w:p w14:paraId="5B6E6937" w14:textId="77777777" w:rsidR="004B2FE1" w:rsidRDefault="004B2FE1" w:rsidP="004B557E">
      <w:pPr>
        <w:rPr>
          <w:rFonts w:asciiTheme="minorHAnsi" w:hAnsiTheme="minorHAnsi"/>
          <w:sz w:val="22"/>
          <w:szCs w:val="22"/>
        </w:rPr>
      </w:pPr>
    </w:p>
    <w:p w14:paraId="278C178A" w14:textId="668C6B44" w:rsidR="00D50C37" w:rsidRPr="00A94A23" w:rsidRDefault="00D50C37" w:rsidP="004B557E">
      <w:pPr>
        <w:rPr>
          <w:rFonts w:asciiTheme="minorHAnsi" w:hAnsiTheme="minorHAnsi"/>
          <w:sz w:val="22"/>
          <w:szCs w:val="22"/>
        </w:rPr>
      </w:pPr>
      <w:r>
        <w:rPr>
          <w:rFonts w:asciiTheme="minorHAnsi" w:hAnsiTheme="minorHAnsi"/>
          <w:sz w:val="22"/>
          <w:szCs w:val="22"/>
        </w:rPr>
        <w:t>Meeting concluded at 1:43pm PST.</w:t>
      </w:r>
      <w:r w:rsidR="00986F8E">
        <w:rPr>
          <w:rFonts w:asciiTheme="minorHAnsi" w:hAnsiTheme="minorHAnsi"/>
          <w:sz w:val="22"/>
          <w:szCs w:val="22"/>
        </w:rPr>
        <w:t xml:space="preserve"> Minutes takes by Ksenija Gasic, edited by Cameron Peace</w:t>
      </w:r>
    </w:p>
    <w:sectPr w:rsidR="00D50C37" w:rsidRPr="00A94A23" w:rsidSect="00E51162">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656A" w14:textId="77777777" w:rsidR="005D4745" w:rsidRDefault="005D4745">
      <w:r>
        <w:separator/>
      </w:r>
    </w:p>
  </w:endnote>
  <w:endnote w:type="continuationSeparator" w:id="0">
    <w:p w14:paraId="0001B2BB" w14:textId="77777777" w:rsidR="005D4745" w:rsidRDefault="005D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D7D9" w14:textId="77777777" w:rsidR="00487D47" w:rsidRDefault="00487D47" w:rsidP="005A5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57B9F" w14:textId="77777777" w:rsidR="00487D47" w:rsidRDefault="00487D47" w:rsidP="005A5E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D214" w14:textId="77777777" w:rsidR="00487D47" w:rsidRPr="00A17FA0" w:rsidRDefault="00487D47" w:rsidP="005A5E69">
    <w:pPr>
      <w:pStyle w:val="Footer"/>
      <w:framePr w:wrap="around" w:vAnchor="text" w:hAnchor="page" w:x="10621" w:y="104"/>
      <w:rPr>
        <w:rStyle w:val="PageNumber"/>
        <w:rFonts w:ascii="Calibri" w:hAnsi="Calibri"/>
      </w:rPr>
    </w:pPr>
    <w:r w:rsidRPr="00A17FA0">
      <w:rPr>
        <w:rStyle w:val="PageNumber"/>
        <w:rFonts w:ascii="Calibri" w:hAnsi="Calibri"/>
      </w:rPr>
      <w:fldChar w:fldCharType="begin"/>
    </w:r>
    <w:r w:rsidRPr="00A17FA0">
      <w:rPr>
        <w:rStyle w:val="PageNumber"/>
        <w:rFonts w:ascii="Calibri" w:hAnsi="Calibri"/>
      </w:rPr>
      <w:instrText xml:space="preserve">PAGE  </w:instrText>
    </w:r>
    <w:r w:rsidRPr="00A17FA0">
      <w:rPr>
        <w:rStyle w:val="PageNumber"/>
        <w:rFonts w:ascii="Calibri" w:hAnsi="Calibri"/>
      </w:rPr>
      <w:fldChar w:fldCharType="separate"/>
    </w:r>
    <w:r w:rsidR="00986F8E">
      <w:rPr>
        <w:rStyle w:val="PageNumber"/>
        <w:rFonts w:ascii="Calibri" w:hAnsi="Calibri"/>
        <w:noProof/>
      </w:rPr>
      <w:t>1</w:t>
    </w:r>
    <w:r w:rsidRPr="00A17FA0">
      <w:rPr>
        <w:rStyle w:val="PageNumber"/>
        <w:rFonts w:ascii="Calibri" w:hAnsi="Calibri"/>
      </w:rPr>
      <w:fldChar w:fldCharType="end"/>
    </w:r>
  </w:p>
  <w:p w14:paraId="1B2B213C" w14:textId="77777777" w:rsidR="00487D47" w:rsidRDefault="00487D47" w:rsidP="005A5E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A568" w14:textId="77777777" w:rsidR="005D4745" w:rsidRDefault="005D4745">
      <w:r>
        <w:separator/>
      </w:r>
    </w:p>
  </w:footnote>
  <w:footnote w:type="continuationSeparator" w:id="0">
    <w:p w14:paraId="770BA7B0" w14:textId="77777777" w:rsidR="005D4745" w:rsidRDefault="005D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094F" w14:textId="77777777" w:rsidR="00487D47" w:rsidRDefault="005D4745">
    <w:pPr>
      <w:pStyle w:val="Header"/>
    </w:pPr>
    <w:r>
      <w:rPr>
        <w:noProof/>
      </w:rPr>
      <w:pict w14:anchorId="5773A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55pt;height:441.9pt;z-index:-251658752;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04A" w14:textId="77777777" w:rsidR="00487D47" w:rsidRDefault="005D4745">
    <w:pPr>
      <w:pStyle w:val="Header"/>
    </w:pPr>
    <w:r>
      <w:rPr>
        <w:noProof/>
      </w:rPr>
      <w:pict w14:anchorId="09D8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55pt;height:441.9pt;z-index:-251657728;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B4CE" w14:textId="77777777" w:rsidR="00487D47" w:rsidRDefault="005D4745">
    <w:pPr>
      <w:pStyle w:val="Header"/>
    </w:pPr>
    <w:r>
      <w:rPr>
        <w:noProof/>
      </w:rPr>
      <w:pict w14:anchorId="61DD1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55pt;height:441.9pt;z-index:-251659776;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D7F"/>
    <w:multiLevelType w:val="hybridMultilevel"/>
    <w:tmpl w:val="CE9C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160DE"/>
    <w:multiLevelType w:val="hybridMultilevel"/>
    <w:tmpl w:val="C0A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062D"/>
    <w:multiLevelType w:val="hybridMultilevel"/>
    <w:tmpl w:val="2A4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78D"/>
    <w:multiLevelType w:val="hybridMultilevel"/>
    <w:tmpl w:val="0EC61B1C"/>
    <w:lvl w:ilvl="0" w:tplc="D48471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CE091D"/>
    <w:multiLevelType w:val="hybridMultilevel"/>
    <w:tmpl w:val="B05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13A8F"/>
    <w:multiLevelType w:val="hybridMultilevel"/>
    <w:tmpl w:val="82AA3438"/>
    <w:lvl w:ilvl="0" w:tplc="D484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00B78"/>
    <w:multiLevelType w:val="hybridMultilevel"/>
    <w:tmpl w:val="6C24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D60"/>
    <w:multiLevelType w:val="hybridMultilevel"/>
    <w:tmpl w:val="ED6017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7241B"/>
    <w:multiLevelType w:val="hybridMultilevel"/>
    <w:tmpl w:val="7B20E700"/>
    <w:lvl w:ilvl="0" w:tplc="0409000F">
      <w:start w:val="1"/>
      <w:numFmt w:val="decimal"/>
      <w:lvlText w:val="%1."/>
      <w:lvlJc w:val="left"/>
      <w:pPr>
        <w:tabs>
          <w:tab w:val="num" w:pos="720"/>
        </w:tabs>
        <w:ind w:left="720" w:hanging="360"/>
      </w:pPr>
      <w:rPr>
        <w:rFonts w:hint="default"/>
      </w:rPr>
    </w:lvl>
    <w:lvl w:ilvl="1" w:tplc="ACBC169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6A050A"/>
    <w:multiLevelType w:val="hybridMultilevel"/>
    <w:tmpl w:val="E142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34684"/>
    <w:multiLevelType w:val="hybridMultilevel"/>
    <w:tmpl w:val="7930AD4E"/>
    <w:lvl w:ilvl="0" w:tplc="DAEA02A2">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21D5B"/>
    <w:multiLevelType w:val="hybridMultilevel"/>
    <w:tmpl w:val="D57C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F0A06"/>
    <w:multiLevelType w:val="hybridMultilevel"/>
    <w:tmpl w:val="5798ED16"/>
    <w:lvl w:ilvl="0" w:tplc="D4847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015FE5"/>
    <w:multiLevelType w:val="hybridMultilevel"/>
    <w:tmpl w:val="461AB80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629D8"/>
    <w:multiLevelType w:val="hybridMultilevel"/>
    <w:tmpl w:val="38BC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60AE6"/>
    <w:multiLevelType w:val="hybridMultilevel"/>
    <w:tmpl w:val="68284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47B58"/>
    <w:multiLevelType w:val="hybridMultilevel"/>
    <w:tmpl w:val="8A1841F6"/>
    <w:lvl w:ilvl="0" w:tplc="4AF05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5F7169"/>
    <w:multiLevelType w:val="hybridMultilevel"/>
    <w:tmpl w:val="F3522476"/>
    <w:lvl w:ilvl="0" w:tplc="488470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A735FD"/>
    <w:multiLevelType w:val="hybridMultilevel"/>
    <w:tmpl w:val="23C20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527804AC"/>
    <w:multiLevelType w:val="hybridMultilevel"/>
    <w:tmpl w:val="C684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029BA"/>
    <w:multiLevelType w:val="hybridMultilevel"/>
    <w:tmpl w:val="146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16935"/>
    <w:multiLevelType w:val="hybridMultilevel"/>
    <w:tmpl w:val="C2783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A3ED0"/>
    <w:multiLevelType w:val="hybridMultilevel"/>
    <w:tmpl w:val="EA5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57D48"/>
    <w:multiLevelType w:val="hybridMultilevel"/>
    <w:tmpl w:val="150EFE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C0D"/>
    <w:multiLevelType w:val="hybridMultilevel"/>
    <w:tmpl w:val="163E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16BD9"/>
    <w:multiLevelType w:val="hybridMultilevel"/>
    <w:tmpl w:val="01E8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745DE"/>
    <w:multiLevelType w:val="hybridMultilevel"/>
    <w:tmpl w:val="270C5BB4"/>
    <w:lvl w:ilvl="0" w:tplc="0C1C12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D44B4"/>
    <w:multiLevelType w:val="hybridMultilevel"/>
    <w:tmpl w:val="060A2B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7"/>
  </w:num>
  <w:num w:numId="2">
    <w:abstractNumId w:val="10"/>
  </w:num>
  <w:num w:numId="3">
    <w:abstractNumId w:val="19"/>
  </w:num>
  <w:num w:numId="4">
    <w:abstractNumId w:val="31"/>
  </w:num>
  <w:num w:numId="5">
    <w:abstractNumId w:val="21"/>
  </w:num>
  <w:num w:numId="6">
    <w:abstractNumId w:val="24"/>
  </w:num>
  <w:num w:numId="7">
    <w:abstractNumId w:val="26"/>
  </w:num>
  <w:num w:numId="8">
    <w:abstractNumId w:val="28"/>
  </w:num>
  <w:num w:numId="9">
    <w:abstractNumId w:val="12"/>
  </w:num>
  <w:num w:numId="10">
    <w:abstractNumId w:val="20"/>
  </w:num>
  <w:num w:numId="11">
    <w:abstractNumId w:val="16"/>
  </w:num>
  <w:num w:numId="12">
    <w:abstractNumId w:val="3"/>
  </w:num>
  <w:num w:numId="13">
    <w:abstractNumId w:val="6"/>
  </w:num>
  <w:num w:numId="14">
    <w:abstractNumId w:val="27"/>
  </w:num>
  <w:num w:numId="15">
    <w:abstractNumId w:val="5"/>
  </w:num>
  <w:num w:numId="16">
    <w:abstractNumId w:val="11"/>
  </w:num>
  <w:num w:numId="17">
    <w:abstractNumId w:val="9"/>
  </w:num>
  <w:num w:numId="18">
    <w:abstractNumId w:val="15"/>
  </w:num>
  <w:num w:numId="19">
    <w:abstractNumId w:val="14"/>
  </w:num>
  <w:num w:numId="20">
    <w:abstractNumId w:val="30"/>
  </w:num>
  <w:num w:numId="21">
    <w:abstractNumId w:val="29"/>
  </w:num>
  <w:num w:numId="22">
    <w:abstractNumId w:val="7"/>
  </w:num>
  <w:num w:numId="23">
    <w:abstractNumId w:val="13"/>
  </w:num>
  <w:num w:numId="24">
    <w:abstractNumId w:val="1"/>
  </w:num>
  <w:num w:numId="25">
    <w:abstractNumId w:val="23"/>
  </w:num>
  <w:num w:numId="26">
    <w:abstractNumId w:val="4"/>
  </w:num>
  <w:num w:numId="27">
    <w:abstractNumId w:val="8"/>
  </w:num>
  <w:num w:numId="28">
    <w:abstractNumId w:val="2"/>
  </w:num>
  <w:num w:numId="29">
    <w:abstractNumId w:val="18"/>
  </w:num>
  <w:num w:numId="30">
    <w:abstractNumId w:val="0"/>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56"/>
    <w:rsid w:val="00003656"/>
    <w:rsid w:val="0001343B"/>
    <w:rsid w:val="00031BD6"/>
    <w:rsid w:val="000423D8"/>
    <w:rsid w:val="00046D3F"/>
    <w:rsid w:val="0006736F"/>
    <w:rsid w:val="0007169C"/>
    <w:rsid w:val="00073CFB"/>
    <w:rsid w:val="000976B8"/>
    <w:rsid w:val="000A1307"/>
    <w:rsid w:val="000C69C3"/>
    <w:rsid w:val="000E3EC6"/>
    <w:rsid w:val="000F6470"/>
    <w:rsid w:val="00145FBE"/>
    <w:rsid w:val="001617AD"/>
    <w:rsid w:val="00165FFD"/>
    <w:rsid w:val="00174ABB"/>
    <w:rsid w:val="001952B7"/>
    <w:rsid w:val="001D2B27"/>
    <w:rsid w:val="001E32B4"/>
    <w:rsid w:val="001E7272"/>
    <w:rsid w:val="001F7918"/>
    <w:rsid w:val="00222575"/>
    <w:rsid w:val="002311EA"/>
    <w:rsid w:val="0023530D"/>
    <w:rsid w:val="00242FDA"/>
    <w:rsid w:val="002430A5"/>
    <w:rsid w:val="002508EF"/>
    <w:rsid w:val="00284092"/>
    <w:rsid w:val="00316825"/>
    <w:rsid w:val="003174B3"/>
    <w:rsid w:val="003362F9"/>
    <w:rsid w:val="00341998"/>
    <w:rsid w:val="003554FF"/>
    <w:rsid w:val="0039427C"/>
    <w:rsid w:val="00395D9A"/>
    <w:rsid w:val="003D0B88"/>
    <w:rsid w:val="003D55B3"/>
    <w:rsid w:val="003F0485"/>
    <w:rsid w:val="003F1118"/>
    <w:rsid w:val="004133EF"/>
    <w:rsid w:val="00414EF3"/>
    <w:rsid w:val="00420AB7"/>
    <w:rsid w:val="00465C5A"/>
    <w:rsid w:val="00471425"/>
    <w:rsid w:val="00476293"/>
    <w:rsid w:val="00487D47"/>
    <w:rsid w:val="004B2FE1"/>
    <w:rsid w:val="004B557E"/>
    <w:rsid w:val="004B5D38"/>
    <w:rsid w:val="004F4475"/>
    <w:rsid w:val="005131C3"/>
    <w:rsid w:val="00541388"/>
    <w:rsid w:val="00547AF9"/>
    <w:rsid w:val="0056519E"/>
    <w:rsid w:val="005A5E69"/>
    <w:rsid w:val="005C306C"/>
    <w:rsid w:val="005D10D4"/>
    <w:rsid w:val="005D4745"/>
    <w:rsid w:val="005F7481"/>
    <w:rsid w:val="006115BE"/>
    <w:rsid w:val="00613893"/>
    <w:rsid w:val="0063603C"/>
    <w:rsid w:val="00644739"/>
    <w:rsid w:val="00684875"/>
    <w:rsid w:val="006952C0"/>
    <w:rsid w:val="006B20CD"/>
    <w:rsid w:val="006F72B4"/>
    <w:rsid w:val="007066D7"/>
    <w:rsid w:val="00712FD7"/>
    <w:rsid w:val="00737E70"/>
    <w:rsid w:val="0074134D"/>
    <w:rsid w:val="00745C18"/>
    <w:rsid w:val="007504E8"/>
    <w:rsid w:val="0078706F"/>
    <w:rsid w:val="007B6FF2"/>
    <w:rsid w:val="007C2EF5"/>
    <w:rsid w:val="007E600D"/>
    <w:rsid w:val="007F3472"/>
    <w:rsid w:val="00801EF4"/>
    <w:rsid w:val="00810638"/>
    <w:rsid w:val="008237DE"/>
    <w:rsid w:val="00830DF4"/>
    <w:rsid w:val="008460D6"/>
    <w:rsid w:val="008531BD"/>
    <w:rsid w:val="00857F07"/>
    <w:rsid w:val="00867EE5"/>
    <w:rsid w:val="008867CB"/>
    <w:rsid w:val="008A0460"/>
    <w:rsid w:val="008A08A3"/>
    <w:rsid w:val="008C3F10"/>
    <w:rsid w:val="008D413D"/>
    <w:rsid w:val="008E2DFA"/>
    <w:rsid w:val="008F33AA"/>
    <w:rsid w:val="008F45D9"/>
    <w:rsid w:val="009144CB"/>
    <w:rsid w:val="00986F8E"/>
    <w:rsid w:val="00987BA6"/>
    <w:rsid w:val="00994112"/>
    <w:rsid w:val="009976DC"/>
    <w:rsid w:val="009E4D65"/>
    <w:rsid w:val="009F7FCE"/>
    <w:rsid w:val="00A0598A"/>
    <w:rsid w:val="00A43563"/>
    <w:rsid w:val="00A55B93"/>
    <w:rsid w:val="00A57C73"/>
    <w:rsid w:val="00A774DE"/>
    <w:rsid w:val="00A94A23"/>
    <w:rsid w:val="00A96432"/>
    <w:rsid w:val="00AB441F"/>
    <w:rsid w:val="00AC0215"/>
    <w:rsid w:val="00AC0CC3"/>
    <w:rsid w:val="00AF58E8"/>
    <w:rsid w:val="00AF5BCB"/>
    <w:rsid w:val="00AF7229"/>
    <w:rsid w:val="00B353DA"/>
    <w:rsid w:val="00B53AF1"/>
    <w:rsid w:val="00B80CDB"/>
    <w:rsid w:val="00B97C3A"/>
    <w:rsid w:val="00BA2990"/>
    <w:rsid w:val="00BA64B0"/>
    <w:rsid w:val="00BC7DE3"/>
    <w:rsid w:val="00BD3814"/>
    <w:rsid w:val="00C04698"/>
    <w:rsid w:val="00C51967"/>
    <w:rsid w:val="00C67576"/>
    <w:rsid w:val="00C84536"/>
    <w:rsid w:val="00CA336E"/>
    <w:rsid w:val="00CC2159"/>
    <w:rsid w:val="00D122D7"/>
    <w:rsid w:val="00D238EA"/>
    <w:rsid w:val="00D3756E"/>
    <w:rsid w:val="00D50C26"/>
    <w:rsid w:val="00D50C37"/>
    <w:rsid w:val="00D54301"/>
    <w:rsid w:val="00D5670C"/>
    <w:rsid w:val="00D631A2"/>
    <w:rsid w:val="00DA1447"/>
    <w:rsid w:val="00DA5942"/>
    <w:rsid w:val="00DC1A2C"/>
    <w:rsid w:val="00DC5151"/>
    <w:rsid w:val="00E034EC"/>
    <w:rsid w:val="00E25DAD"/>
    <w:rsid w:val="00E270D4"/>
    <w:rsid w:val="00E3776D"/>
    <w:rsid w:val="00E426A3"/>
    <w:rsid w:val="00E51162"/>
    <w:rsid w:val="00E708E0"/>
    <w:rsid w:val="00E82063"/>
    <w:rsid w:val="00E84EC6"/>
    <w:rsid w:val="00E92ED7"/>
    <w:rsid w:val="00EC3CA4"/>
    <w:rsid w:val="00ED1608"/>
    <w:rsid w:val="00EE34F4"/>
    <w:rsid w:val="00EF1C6A"/>
    <w:rsid w:val="00EF4BAC"/>
    <w:rsid w:val="00EF7B67"/>
    <w:rsid w:val="00F460FE"/>
    <w:rsid w:val="00F47408"/>
    <w:rsid w:val="00F540B4"/>
    <w:rsid w:val="00F67ED6"/>
    <w:rsid w:val="00F7535C"/>
    <w:rsid w:val="00F842AC"/>
    <w:rsid w:val="00FA5ABD"/>
    <w:rsid w:val="00FB0712"/>
    <w:rsid w:val="00FC5C8C"/>
    <w:rsid w:val="00FF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A4BF374"/>
  <w15:docId w15:val="{C28569E6-0E9E-4E54-9AB9-EAB08C78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656"/>
    <w:pPr>
      <w:tabs>
        <w:tab w:val="center" w:pos="4320"/>
        <w:tab w:val="right" w:pos="8640"/>
      </w:tabs>
    </w:pPr>
  </w:style>
  <w:style w:type="paragraph" w:styleId="Footer">
    <w:name w:val="footer"/>
    <w:basedOn w:val="Normal"/>
    <w:rsid w:val="00003656"/>
    <w:pPr>
      <w:tabs>
        <w:tab w:val="center" w:pos="4320"/>
        <w:tab w:val="right" w:pos="8640"/>
      </w:tabs>
    </w:pPr>
  </w:style>
  <w:style w:type="character" w:styleId="Hyperlink">
    <w:name w:val="Hyperlink"/>
    <w:basedOn w:val="DefaultParagraphFont"/>
    <w:uiPriority w:val="99"/>
    <w:rsid w:val="004D5393"/>
    <w:rPr>
      <w:strike w:val="0"/>
      <w:dstrike w:val="0"/>
      <w:color w:val="993333"/>
      <w:u w:val="none"/>
      <w:effect w:val="none"/>
    </w:rPr>
  </w:style>
  <w:style w:type="character" w:customStyle="1" w:styleId="spelle">
    <w:name w:val="spelle"/>
    <w:basedOn w:val="DefaultParagraphFont"/>
    <w:rsid w:val="000A7311"/>
  </w:style>
  <w:style w:type="paragraph" w:styleId="BalloonText">
    <w:name w:val="Balloon Text"/>
    <w:basedOn w:val="Normal"/>
    <w:semiHidden/>
    <w:rsid w:val="00043A8E"/>
    <w:rPr>
      <w:rFonts w:ascii="Tahoma" w:hAnsi="Tahoma" w:cs="Tahoma"/>
      <w:sz w:val="16"/>
      <w:szCs w:val="16"/>
    </w:rPr>
  </w:style>
  <w:style w:type="character" w:styleId="CommentReference">
    <w:name w:val="annotation reference"/>
    <w:basedOn w:val="DefaultParagraphFont"/>
    <w:rsid w:val="00165AAD"/>
    <w:rPr>
      <w:sz w:val="16"/>
      <w:szCs w:val="16"/>
    </w:rPr>
  </w:style>
  <w:style w:type="paragraph" w:styleId="CommentText">
    <w:name w:val="annotation text"/>
    <w:basedOn w:val="Normal"/>
    <w:link w:val="CommentTextChar"/>
    <w:rsid w:val="00165AAD"/>
    <w:rPr>
      <w:sz w:val="20"/>
      <w:szCs w:val="20"/>
    </w:rPr>
  </w:style>
  <w:style w:type="character" w:customStyle="1" w:styleId="CommentTextChar">
    <w:name w:val="Comment Text Char"/>
    <w:basedOn w:val="DefaultParagraphFont"/>
    <w:link w:val="CommentText"/>
    <w:rsid w:val="00165AAD"/>
  </w:style>
  <w:style w:type="paragraph" w:styleId="CommentSubject">
    <w:name w:val="annotation subject"/>
    <w:basedOn w:val="CommentText"/>
    <w:next w:val="CommentText"/>
    <w:link w:val="CommentSubjectChar"/>
    <w:rsid w:val="00165AAD"/>
    <w:rPr>
      <w:b/>
      <w:bCs/>
    </w:rPr>
  </w:style>
  <w:style w:type="character" w:customStyle="1" w:styleId="CommentSubjectChar">
    <w:name w:val="Comment Subject Char"/>
    <w:basedOn w:val="CommentTextChar"/>
    <w:link w:val="CommentSubject"/>
    <w:rsid w:val="00165AAD"/>
    <w:rPr>
      <w:b/>
      <w:bCs/>
    </w:rPr>
  </w:style>
  <w:style w:type="paragraph" w:customStyle="1" w:styleId="ColorfulList-Accent11">
    <w:name w:val="Colorful List - Accent 11"/>
    <w:basedOn w:val="Normal"/>
    <w:uiPriority w:val="34"/>
    <w:qFormat/>
    <w:rsid w:val="00F21AB7"/>
    <w:pPr>
      <w:ind w:left="720"/>
    </w:pPr>
    <w:rPr>
      <w:rFonts w:ascii="Calibri" w:eastAsia="Calibri" w:hAnsi="Calibri"/>
      <w:sz w:val="22"/>
      <w:szCs w:val="22"/>
    </w:rPr>
  </w:style>
  <w:style w:type="character" w:styleId="FollowedHyperlink">
    <w:name w:val="FollowedHyperlink"/>
    <w:basedOn w:val="DefaultParagraphFont"/>
    <w:uiPriority w:val="99"/>
    <w:rsid w:val="00056BFA"/>
    <w:rPr>
      <w:color w:val="800080"/>
      <w:u w:val="single"/>
    </w:rPr>
  </w:style>
  <w:style w:type="character" w:styleId="PageNumber">
    <w:name w:val="page number"/>
    <w:basedOn w:val="DefaultParagraphFont"/>
    <w:rsid w:val="00A17FA0"/>
  </w:style>
  <w:style w:type="paragraph" w:customStyle="1" w:styleId="font5">
    <w:name w:val="font5"/>
    <w:basedOn w:val="Normal"/>
    <w:rsid w:val="00094DC3"/>
    <w:pPr>
      <w:spacing w:beforeLines="1" w:afterLines="1"/>
    </w:pPr>
    <w:rPr>
      <w:rFonts w:ascii="Verdana" w:hAnsi="Verdana"/>
      <w:sz w:val="16"/>
      <w:szCs w:val="16"/>
    </w:rPr>
  </w:style>
  <w:style w:type="paragraph" w:customStyle="1" w:styleId="xl24">
    <w:name w:val="xl24"/>
    <w:basedOn w:val="Normal"/>
    <w:rsid w:val="00094DC3"/>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rPr>
  </w:style>
  <w:style w:type="paragraph" w:customStyle="1" w:styleId="xl25">
    <w:name w:val="xl25"/>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6">
    <w:name w:val="xl26"/>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7">
    <w:name w:val="xl27"/>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28">
    <w:name w:val="xl28"/>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b/>
      <w:bCs/>
    </w:rPr>
  </w:style>
  <w:style w:type="paragraph" w:customStyle="1" w:styleId="xl29">
    <w:name w:val="xl29"/>
    <w:basedOn w:val="Normal"/>
    <w:rsid w:val="00094DC3"/>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Calibri" w:hAnsi="Calibri"/>
    </w:rPr>
  </w:style>
  <w:style w:type="paragraph" w:customStyle="1" w:styleId="xl30">
    <w:name w:val="xl30"/>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31">
    <w:name w:val="xl31"/>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2">
    <w:name w:val="xl32"/>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3">
    <w:name w:val="xl33"/>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rPr>
  </w:style>
  <w:style w:type="paragraph" w:customStyle="1" w:styleId="H1">
    <w:name w:val="H1"/>
    <w:basedOn w:val="Normal"/>
    <w:next w:val="Normal"/>
    <w:uiPriority w:val="99"/>
    <w:rsid w:val="00E270D4"/>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E270D4"/>
    <w:rPr>
      <w:b/>
      <w:bCs/>
    </w:rPr>
  </w:style>
  <w:style w:type="paragraph" w:styleId="ListParagraph">
    <w:name w:val="List Paragraph"/>
    <w:basedOn w:val="Normal"/>
    <w:uiPriority w:val="34"/>
    <w:qFormat/>
    <w:rsid w:val="006B20CD"/>
    <w:pPr>
      <w:spacing w:after="200" w:line="276" w:lineRule="auto"/>
      <w:ind w:left="720"/>
      <w:contextualSpacing/>
    </w:pPr>
    <w:rPr>
      <w:rFonts w:ascii="Calibri" w:eastAsia="Calibri" w:hAnsi="Calibri"/>
      <w:sz w:val="22"/>
      <w:szCs w:val="22"/>
      <w:lang w:bidi="en-US"/>
    </w:rPr>
  </w:style>
  <w:style w:type="table" w:styleId="TableGrid">
    <w:name w:val="Table Grid"/>
    <w:basedOn w:val="TableNormal"/>
    <w:uiPriority w:val="59"/>
    <w:rsid w:val="006B20CD"/>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4038">
      <w:bodyDiv w:val="1"/>
      <w:marLeft w:val="0"/>
      <w:marRight w:val="0"/>
      <w:marTop w:val="0"/>
      <w:marBottom w:val="0"/>
      <w:divBdr>
        <w:top w:val="none" w:sz="0" w:space="0" w:color="auto"/>
        <w:left w:val="none" w:sz="0" w:space="0" w:color="auto"/>
        <w:bottom w:val="none" w:sz="0" w:space="0" w:color="auto"/>
        <w:right w:val="none" w:sz="0" w:space="0" w:color="auto"/>
      </w:divBdr>
    </w:div>
    <w:div w:id="647169685">
      <w:bodyDiv w:val="1"/>
      <w:marLeft w:val="0"/>
      <w:marRight w:val="0"/>
      <w:marTop w:val="0"/>
      <w:marBottom w:val="0"/>
      <w:divBdr>
        <w:top w:val="none" w:sz="0" w:space="0" w:color="auto"/>
        <w:left w:val="none" w:sz="0" w:space="0" w:color="auto"/>
        <w:bottom w:val="none" w:sz="0" w:space="0" w:color="auto"/>
        <w:right w:val="none" w:sz="0" w:space="0" w:color="auto"/>
      </w:divBdr>
      <w:divsChild>
        <w:div w:id="741100410">
          <w:marLeft w:val="0"/>
          <w:marRight w:val="0"/>
          <w:marTop w:val="0"/>
          <w:marBottom w:val="0"/>
          <w:divBdr>
            <w:top w:val="none" w:sz="0" w:space="0" w:color="auto"/>
            <w:left w:val="none" w:sz="0" w:space="0" w:color="auto"/>
            <w:bottom w:val="none" w:sz="0" w:space="0" w:color="auto"/>
            <w:right w:val="none" w:sz="0" w:space="0" w:color="auto"/>
          </w:divBdr>
          <w:divsChild>
            <w:div w:id="1382824506">
              <w:marLeft w:val="0"/>
              <w:marRight w:val="0"/>
              <w:marTop w:val="0"/>
              <w:marBottom w:val="0"/>
              <w:divBdr>
                <w:top w:val="none" w:sz="0" w:space="0" w:color="auto"/>
                <w:left w:val="none" w:sz="0" w:space="0" w:color="auto"/>
                <w:bottom w:val="none" w:sz="0" w:space="0" w:color="auto"/>
                <w:right w:val="none" w:sz="0" w:space="0" w:color="auto"/>
              </w:divBdr>
            </w:div>
            <w:div w:id="1509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1241">
      <w:bodyDiv w:val="1"/>
      <w:marLeft w:val="0"/>
      <w:marRight w:val="0"/>
      <w:marTop w:val="0"/>
      <w:marBottom w:val="0"/>
      <w:divBdr>
        <w:top w:val="none" w:sz="0" w:space="0" w:color="auto"/>
        <w:left w:val="none" w:sz="0" w:space="0" w:color="auto"/>
        <w:bottom w:val="none" w:sz="0" w:space="0" w:color="auto"/>
        <w:right w:val="none" w:sz="0" w:space="0" w:color="auto"/>
      </w:divBdr>
    </w:div>
    <w:div w:id="939020743">
      <w:bodyDiv w:val="1"/>
      <w:marLeft w:val="0"/>
      <w:marRight w:val="0"/>
      <w:marTop w:val="0"/>
      <w:marBottom w:val="0"/>
      <w:divBdr>
        <w:top w:val="none" w:sz="0" w:space="0" w:color="auto"/>
        <w:left w:val="none" w:sz="0" w:space="0" w:color="auto"/>
        <w:bottom w:val="none" w:sz="0" w:space="0" w:color="auto"/>
        <w:right w:val="none" w:sz="0" w:space="0" w:color="auto"/>
      </w:divBdr>
    </w:div>
    <w:div w:id="1237744230">
      <w:bodyDiv w:val="1"/>
      <w:marLeft w:val="0"/>
      <w:marRight w:val="0"/>
      <w:marTop w:val="0"/>
      <w:marBottom w:val="0"/>
      <w:divBdr>
        <w:top w:val="none" w:sz="0" w:space="0" w:color="auto"/>
        <w:left w:val="none" w:sz="0" w:space="0" w:color="auto"/>
        <w:bottom w:val="none" w:sz="0" w:space="0" w:color="auto"/>
        <w:right w:val="none" w:sz="0" w:space="0" w:color="auto"/>
      </w:divBdr>
    </w:div>
    <w:div w:id="1543981355">
      <w:bodyDiv w:val="1"/>
      <w:marLeft w:val="0"/>
      <w:marRight w:val="0"/>
      <w:marTop w:val="0"/>
      <w:marBottom w:val="0"/>
      <w:divBdr>
        <w:top w:val="none" w:sz="0" w:space="0" w:color="auto"/>
        <w:left w:val="none" w:sz="0" w:space="0" w:color="auto"/>
        <w:bottom w:val="none" w:sz="0" w:space="0" w:color="auto"/>
        <w:right w:val="none" w:sz="0" w:space="0" w:color="auto"/>
      </w:divBdr>
    </w:div>
    <w:div w:id="1653027674">
      <w:bodyDiv w:val="1"/>
      <w:marLeft w:val="0"/>
      <w:marRight w:val="0"/>
      <w:marTop w:val="0"/>
      <w:marBottom w:val="0"/>
      <w:divBdr>
        <w:top w:val="none" w:sz="0" w:space="0" w:color="auto"/>
        <w:left w:val="none" w:sz="0" w:space="0" w:color="auto"/>
        <w:bottom w:val="none" w:sz="0" w:space="0" w:color="auto"/>
        <w:right w:val="none" w:sz="0" w:space="0" w:color="auto"/>
      </w:divBdr>
    </w:div>
    <w:div w:id="1671564054">
      <w:bodyDiv w:val="1"/>
      <w:marLeft w:val="0"/>
      <w:marRight w:val="0"/>
      <w:marTop w:val="0"/>
      <w:marBottom w:val="0"/>
      <w:divBdr>
        <w:top w:val="none" w:sz="0" w:space="0" w:color="auto"/>
        <w:left w:val="none" w:sz="0" w:space="0" w:color="auto"/>
        <w:bottom w:val="none" w:sz="0" w:space="0" w:color="auto"/>
        <w:right w:val="none" w:sz="0" w:space="0" w:color="auto"/>
      </w:divBdr>
    </w:div>
    <w:div w:id="1810584148">
      <w:bodyDiv w:val="1"/>
      <w:marLeft w:val="0"/>
      <w:marRight w:val="0"/>
      <w:marTop w:val="0"/>
      <w:marBottom w:val="0"/>
      <w:divBdr>
        <w:top w:val="none" w:sz="0" w:space="0" w:color="auto"/>
        <w:left w:val="none" w:sz="0" w:space="0" w:color="auto"/>
        <w:bottom w:val="none" w:sz="0" w:space="0" w:color="auto"/>
        <w:right w:val="none" w:sz="0" w:space="0" w:color="auto"/>
      </w:divBdr>
    </w:div>
    <w:div w:id="1871911824">
      <w:bodyDiv w:val="1"/>
      <w:marLeft w:val="0"/>
      <w:marRight w:val="0"/>
      <w:marTop w:val="0"/>
      <w:marBottom w:val="0"/>
      <w:divBdr>
        <w:top w:val="none" w:sz="0" w:space="0" w:color="auto"/>
        <w:left w:val="none" w:sz="0" w:space="0" w:color="auto"/>
        <w:bottom w:val="none" w:sz="0" w:space="0" w:color="auto"/>
        <w:right w:val="none" w:sz="0" w:space="0" w:color="auto"/>
      </w:divBdr>
    </w:div>
    <w:div w:id="1892689920">
      <w:marLeft w:val="0"/>
      <w:marRight w:val="0"/>
      <w:marTop w:val="75"/>
      <w:marBottom w:val="75"/>
      <w:divBdr>
        <w:top w:val="none" w:sz="0" w:space="0" w:color="auto"/>
        <w:left w:val="none" w:sz="0" w:space="0" w:color="auto"/>
        <w:bottom w:val="none" w:sz="0" w:space="0" w:color="auto"/>
        <w:right w:val="none" w:sz="0" w:space="0" w:color="auto"/>
      </w:divBdr>
      <w:divsChild>
        <w:div w:id="14580829">
          <w:marLeft w:val="0"/>
          <w:marRight w:val="0"/>
          <w:marTop w:val="0"/>
          <w:marBottom w:val="0"/>
          <w:divBdr>
            <w:top w:val="none" w:sz="0" w:space="0" w:color="auto"/>
            <w:left w:val="none" w:sz="0" w:space="0" w:color="auto"/>
            <w:bottom w:val="none" w:sz="0" w:space="0" w:color="auto"/>
            <w:right w:val="none" w:sz="0" w:space="0" w:color="auto"/>
          </w:divBdr>
          <w:divsChild>
            <w:div w:id="1103307972">
              <w:marLeft w:val="0"/>
              <w:marRight w:val="0"/>
              <w:marTop w:val="0"/>
              <w:marBottom w:val="0"/>
              <w:divBdr>
                <w:top w:val="none" w:sz="0" w:space="0" w:color="auto"/>
                <w:left w:val="none" w:sz="0" w:space="0" w:color="auto"/>
                <w:bottom w:val="none" w:sz="0" w:space="0" w:color="auto"/>
                <w:right w:val="none" w:sz="0" w:space="0" w:color="auto"/>
              </w:divBdr>
            </w:div>
          </w:divsChild>
        </w:div>
        <w:div w:id="227309012">
          <w:marLeft w:val="0"/>
          <w:marRight w:val="0"/>
          <w:marTop w:val="0"/>
          <w:marBottom w:val="0"/>
          <w:divBdr>
            <w:top w:val="none" w:sz="0" w:space="0" w:color="auto"/>
            <w:left w:val="none" w:sz="0" w:space="0" w:color="auto"/>
            <w:bottom w:val="none" w:sz="0" w:space="0" w:color="auto"/>
            <w:right w:val="none" w:sz="0" w:space="0" w:color="auto"/>
          </w:divBdr>
          <w:divsChild>
            <w:div w:id="825323611">
              <w:marLeft w:val="0"/>
              <w:marRight w:val="0"/>
              <w:marTop w:val="0"/>
              <w:marBottom w:val="0"/>
              <w:divBdr>
                <w:top w:val="none" w:sz="0" w:space="0" w:color="auto"/>
                <w:left w:val="none" w:sz="0" w:space="0" w:color="auto"/>
                <w:bottom w:val="none" w:sz="0" w:space="0" w:color="auto"/>
                <w:right w:val="none" w:sz="0" w:space="0" w:color="auto"/>
              </w:divBdr>
              <w:divsChild>
                <w:div w:id="1782916">
                  <w:marLeft w:val="0"/>
                  <w:marRight w:val="0"/>
                  <w:marTop w:val="0"/>
                  <w:marBottom w:val="0"/>
                  <w:divBdr>
                    <w:top w:val="none" w:sz="0" w:space="0" w:color="auto"/>
                    <w:left w:val="none" w:sz="0" w:space="0" w:color="auto"/>
                    <w:bottom w:val="none" w:sz="0" w:space="0" w:color="auto"/>
                    <w:right w:val="none" w:sz="0" w:space="0" w:color="auto"/>
                  </w:divBdr>
                  <w:divsChild>
                    <w:div w:id="721486189">
                      <w:marLeft w:val="0"/>
                      <w:marRight w:val="0"/>
                      <w:marTop w:val="0"/>
                      <w:marBottom w:val="0"/>
                      <w:divBdr>
                        <w:top w:val="none" w:sz="0" w:space="0" w:color="auto"/>
                        <w:left w:val="none" w:sz="0" w:space="0" w:color="auto"/>
                        <w:bottom w:val="none" w:sz="0" w:space="0" w:color="auto"/>
                        <w:right w:val="none" w:sz="0" w:space="0" w:color="auto"/>
                      </w:divBdr>
                      <w:divsChild>
                        <w:div w:id="1244530146">
                          <w:marLeft w:val="0"/>
                          <w:marRight w:val="0"/>
                          <w:marTop w:val="0"/>
                          <w:marBottom w:val="0"/>
                          <w:divBdr>
                            <w:top w:val="none" w:sz="0" w:space="0" w:color="auto"/>
                            <w:left w:val="none" w:sz="0" w:space="0" w:color="auto"/>
                            <w:bottom w:val="none" w:sz="0" w:space="0" w:color="auto"/>
                            <w:right w:val="none" w:sz="0" w:space="0" w:color="auto"/>
                          </w:divBdr>
                          <w:divsChild>
                            <w:div w:id="2085371323">
                              <w:marLeft w:val="0"/>
                              <w:marRight w:val="0"/>
                              <w:marTop w:val="0"/>
                              <w:marBottom w:val="0"/>
                              <w:divBdr>
                                <w:top w:val="none" w:sz="0" w:space="0" w:color="auto"/>
                                <w:left w:val="none" w:sz="0" w:space="0" w:color="auto"/>
                                <w:bottom w:val="none" w:sz="0" w:space="0" w:color="auto"/>
                                <w:right w:val="none" w:sz="0" w:space="0" w:color="auto"/>
                              </w:divBdr>
                              <w:divsChild>
                                <w:div w:id="1816948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7953661">
                      <w:marLeft w:val="0"/>
                      <w:marRight w:val="0"/>
                      <w:marTop w:val="0"/>
                      <w:marBottom w:val="0"/>
                      <w:divBdr>
                        <w:top w:val="none" w:sz="0" w:space="0" w:color="auto"/>
                        <w:left w:val="none" w:sz="0" w:space="0" w:color="auto"/>
                        <w:bottom w:val="none" w:sz="0" w:space="0" w:color="auto"/>
                        <w:right w:val="none" w:sz="0" w:space="0" w:color="auto"/>
                      </w:divBdr>
                    </w:div>
                  </w:divsChild>
                </w:div>
                <w:div w:id="1673952524">
                  <w:marLeft w:val="0"/>
                  <w:marRight w:val="0"/>
                  <w:marTop w:val="150"/>
                  <w:marBottom w:val="0"/>
                  <w:divBdr>
                    <w:top w:val="none" w:sz="0" w:space="0" w:color="auto"/>
                    <w:left w:val="none" w:sz="0" w:space="0" w:color="auto"/>
                    <w:bottom w:val="none" w:sz="0" w:space="0" w:color="auto"/>
                    <w:right w:val="none" w:sz="0" w:space="0" w:color="auto"/>
                  </w:divBdr>
                  <w:divsChild>
                    <w:div w:id="264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3943">
          <w:marLeft w:val="0"/>
          <w:marRight w:val="0"/>
          <w:marTop w:val="0"/>
          <w:marBottom w:val="0"/>
          <w:divBdr>
            <w:top w:val="none" w:sz="0" w:space="0" w:color="auto"/>
            <w:left w:val="none" w:sz="0" w:space="0" w:color="auto"/>
            <w:bottom w:val="none" w:sz="0" w:space="0" w:color="auto"/>
            <w:right w:val="none" w:sz="0" w:space="0" w:color="auto"/>
          </w:divBdr>
          <w:divsChild>
            <w:div w:id="1880509070">
              <w:marLeft w:val="0"/>
              <w:marRight w:val="0"/>
              <w:marTop w:val="0"/>
              <w:marBottom w:val="0"/>
              <w:divBdr>
                <w:top w:val="none" w:sz="0" w:space="0" w:color="auto"/>
                <w:left w:val="none" w:sz="0" w:space="0" w:color="auto"/>
                <w:bottom w:val="none" w:sz="0" w:space="0" w:color="auto"/>
                <w:right w:val="none" w:sz="0" w:space="0" w:color="auto"/>
              </w:divBdr>
              <w:divsChild>
                <w:div w:id="582883369">
                  <w:marLeft w:val="0"/>
                  <w:marRight w:val="0"/>
                  <w:marTop w:val="0"/>
                  <w:marBottom w:val="0"/>
                  <w:divBdr>
                    <w:top w:val="none" w:sz="0" w:space="0" w:color="auto"/>
                    <w:left w:val="none" w:sz="0" w:space="0" w:color="auto"/>
                    <w:bottom w:val="none" w:sz="0" w:space="0" w:color="auto"/>
                    <w:right w:val="none" w:sz="0" w:space="0" w:color="auto"/>
                  </w:divBdr>
                  <w:divsChild>
                    <w:div w:id="1832941637">
                      <w:marLeft w:val="0"/>
                      <w:marRight w:val="0"/>
                      <w:marTop w:val="120"/>
                      <w:marBottom w:val="24"/>
                      <w:divBdr>
                        <w:top w:val="none" w:sz="0" w:space="0" w:color="auto"/>
                        <w:left w:val="none" w:sz="0" w:space="0" w:color="auto"/>
                        <w:bottom w:val="none" w:sz="0" w:space="0" w:color="auto"/>
                        <w:right w:val="none" w:sz="0" w:space="0" w:color="auto"/>
                      </w:divBdr>
                      <w:divsChild>
                        <w:div w:id="340544947">
                          <w:marLeft w:val="0"/>
                          <w:marRight w:val="0"/>
                          <w:marTop w:val="120"/>
                          <w:marBottom w:val="120"/>
                          <w:divBdr>
                            <w:top w:val="none" w:sz="0" w:space="0" w:color="auto"/>
                            <w:left w:val="none" w:sz="0" w:space="0" w:color="auto"/>
                            <w:bottom w:val="none" w:sz="0" w:space="0" w:color="auto"/>
                            <w:right w:val="none" w:sz="0" w:space="0" w:color="auto"/>
                          </w:divBdr>
                          <w:divsChild>
                            <w:div w:id="8234264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707293997">
          <w:marLeft w:val="0"/>
          <w:marRight w:val="0"/>
          <w:marTop w:val="0"/>
          <w:marBottom w:val="0"/>
          <w:divBdr>
            <w:top w:val="none" w:sz="0" w:space="0" w:color="auto"/>
            <w:left w:val="none" w:sz="0" w:space="0" w:color="auto"/>
            <w:bottom w:val="none" w:sz="0" w:space="0" w:color="auto"/>
            <w:right w:val="none" w:sz="0" w:space="0" w:color="auto"/>
          </w:divBdr>
          <w:divsChild>
            <w:div w:id="184026547">
              <w:marLeft w:val="0"/>
              <w:marRight w:val="0"/>
              <w:marTop w:val="75"/>
              <w:marBottom w:val="0"/>
              <w:divBdr>
                <w:top w:val="none" w:sz="0" w:space="0" w:color="auto"/>
                <w:left w:val="none" w:sz="0" w:space="0" w:color="auto"/>
                <w:bottom w:val="none" w:sz="0" w:space="0" w:color="auto"/>
                <w:right w:val="none" w:sz="0" w:space="0" w:color="auto"/>
              </w:divBdr>
            </w:div>
            <w:div w:id="1634405242">
              <w:marLeft w:val="3000"/>
              <w:marRight w:val="0"/>
              <w:marTop w:val="0"/>
              <w:marBottom w:val="0"/>
              <w:divBdr>
                <w:top w:val="none" w:sz="0" w:space="0" w:color="auto"/>
                <w:left w:val="none" w:sz="0" w:space="0" w:color="auto"/>
                <w:bottom w:val="none" w:sz="0" w:space="0" w:color="auto"/>
                <w:right w:val="none" w:sz="0" w:space="0" w:color="auto"/>
              </w:divBdr>
              <w:divsChild>
                <w:div w:id="546532762">
                  <w:marLeft w:val="0"/>
                  <w:marRight w:val="0"/>
                  <w:marTop w:val="225"/>
                  <w:marBottom w:val="0"/>
                  <w:divBdr>
                    <w:top w:val="none" w:sz="0" w:space="0" w:color="auto"/>
                    <w:left w:val="none" w:sz="0" w:space="0" w:color="auto"/>
                    <w:bottom w:val="none" w:sz="0" w:space="0" w:color="auto"/>
                    <w:right w:val="none" w:sz="0" w:space="0" w:color="auto"/>
                  </w:divBdr>
                </w:div>
                <w:div w:id="1187908665">
                  <w:marLeft w:val="8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RosEXEC Conference call</vt:lpstr>
    </vt:vector>
  </TitlesOfParts>
  <Company>USDA-ARS-NCGR-Corvallis</Company>
  <LinksUpToDate>false</LinksUpToDate>
  <CharactersWithSpaces>12156</CharactersWithSpaces>
  <SharedDoc>false</SharedDoc>
  <HLinks>
    <vt:vector size="486" baseType="variant">
      <vt:variant>
        <vt:i4>1966202</vt:i4>
      </vt:variant>
      <vt:variant>
        <vt:i4>240</vt:i4>
      </vt:variant>
      <vt:variant>
        <vt:i4>0</vt:i4>
      </vt:variant>
      <vt:variant>
        <vt:i4>5</vt:i4>
      </vt:variant>
      <vt:variant>
        <vt:lpwstr>http://www.treefruitresearch.com/component/option,com_qcontacts/catid,40/id,3/view,contact/</vt:lpwstr>
      </vt:variant>
      <vt:variant>
        <vt:lpwstr/>
      </vt:variant>
      <vt:variant>
        <vt:i4>2556018</vt:i4>
      </vt:variant>
      <vt:variant>
        <vt:i4>237</vt:i4>
      </vt:variant>
      <vt:variant>
        <vt:i4>0</vt:i4>
      </vt:variant>
      <vt:variant>
        <vt:i4>5</vt:i4>
      </vt:variant>
      <vt:variant>
        <vt:lpwstr>http://www.ars.usda.gov/pandp/people/people.htm?personid=22417</vt:lpwstr>
      </vt:variant>
      <vt:variant>
        <vt:lpwstr/>
      </vt:variant>
      <vt:variant>
        <vt:i4>4128894</vt:i4>
      </vt:variant>
      <vt:variant>
        <vt:i4>234</vt:i4>
      </vt:variant>
      <vt:variant>
        <vt:i4>0</vt:i4>
      </vt:variant>
      <vt:variant>
        <vt:i4>5</vt:i4>
      </vt:variant>
      <vt:variant>
        <vt:lpwstr>http://www.hrt.msu.edu/faculty/Iezzoni.htm</vt:lpwstr>
      </vt:variant>
      <vt:variant>
        <vt:lpwstr/>
      </vt:variant>
      <vt:variant>
        <vt:i4>1835061</vt:i4>
      </vt:variant>
      <vt:variant>
        <vt:i4>231</vt:i4>
      </vt:variant>
      <vt:variant>
        <vt:i4>0</vt:i4>
      </vt:variant>
      <vt:variant>
        <vt:i4>5</vt:i4>
      </vt:variant>
      <vt:variant>
        <vt:lpwstr>http://www.clemson.edu/cafls/departments/horticulture/faculty_staff/faculty/gasic.html</vt:lpwstr>
      </vt:variant>
      <vt:variant>
        <vt:lpwstr/>
      </vt:variant>
      <vt:variant>
        <vt:i4>2556014</vt:i4>
      </vt:variant>
      <vt:variant>
        <vt:i4>228</vt:i4>
      </vt:variant>
      <vt:variant>
        <vt:i4>0</vt:i4>
      </vt:variant>
      <vt:variant>
        <vt:i4>5</vt:i4>
      </vt:variant>
      <vt:variant>
        <vt:lpwstr>http://www.arabidopsisthaliana.com/</vt:lpwstr>
      </vt:variant>
      <vt:variant>
        <vt:lpwstr/>
      </vt:variant>
      <vt:variant>
        <vt:i4>5505046</vt:i4>
      </vt:variant>
      <vt:variant>
        <vt:i4>225</vt:i4>
      </vt:variant>
      <vt:variant>
        <vt:i4>0</vt:i4>
      </vt:variant>
      <vt:variant>
        <vt:i4>5</vt:i4>
      </vt:variant>
      <vt:variant>
        <vt:lpwstr>http://hort.uark.edu/overview/faculty/clark.html</vt:lpwstr>
      </vt:variant>
      <vt:variant>
        <vt:lpwstr/>
      </vt:variant>
      <vt:variant>
        <vt:i4>6160403</vt:i4>
      </vt:variant>
      <vt:variant>
        <vt:i4>222</vt:i4>
      </vt:variant>
      <vt:variant>
        <vt:i4>0</vt:i4>
      </vt:variant>
      <vt:variant>
        <vt:i4>5</vt:i4>
      </vt:variant>
      <vt:variant>
        <vt:lpwstr>http://gcrec.ifas.ufl.edu/Whitaker/Whitakercv.htm</vt:lpwstr>
      </vt:variant>
      <vt:variant>
        <vt:lpwstr/>
      </vt:variant>
      <vt:variant>
        <vt:i4>2818094</vt:i4>
      </vt:variant>
      <vt:variant>
        <vt:i4>219</vt:i4>
      </vt:variant>
      <vt:variant>
        <vt:i4>0</vt:i4>
      </vt:variant>
      <vt:variant>
        <vt:i4>5</vt:i4>
      </vt:variant>
      <vt:variant>
        <vt:lpwstr>http://www.salve.edu/academics/faculty/facultyDetails.aspx?Channel=%2FChannels%2FSite+Wide+Content&amp;WorkflowItemID=2cfdcee0-b9b4-41ba-8fc2-fc1ec7086cdb</vt:lpwstr>
      </vt:variant>
      <vt:variant>
        <vt:lpwstr/>
      </vt:variant>
      <vt:variant>
        <vt:i4>1048643</vt:i4>
      </vt:variant>
      <vt:variant>
        <vt:i4>216</vt:i4>
      </vt:variant>
      <vt:variant>
        <vt:i4>0</vt:i4>
      </vt:variant>
      <vt:variant>
        <vt:i4>5</vt:i4>
      </vt:variant>
      <vt:variant>
        <vt:lpwstr>http://www.ars.usda.gov/pandp/people/people.htm?personid=5233</vt:lpwstr>
      </vt:variant>
      <vt:variant>
        <vt:lpwstr/>
      </vt:variant>
      <vt:variant>
        <vt:i4>8192123</vt:i4>
      </vt:variant>
      <vt:variant>
        <vt:i4>213</vt:i4>
      </vt:variant>
      <vt:variant>
        <vt:i4>0</vt:i4>
      </vt:variant>
      <vt:variant>
        <vt:i4>5</vt:i4>
      </vt:variant>
      <vt:variant>
        <vt:lpwstr>http://hos.ufl.edu/faculty/maolmstead.</vt:lpwstr>
      </vt:variant>
      <vt:variant>
        <vt:lpwstr/>
      </vt:variant>
      <vt:variant>
        <vt:i4>6750335</vt:i4>
      </vt:variant>
      <vt:variant>
        <vt:i4>210</vt:i4>
      </vt:variant>
      <vt:variant>
        <vt:i4>0</vt:i4>
      </vt:variant>
      <vt:variant>
        <vt:i4>5</vt:i4>
      </vt:variant>
      <vt:variant>
        <vt:lpwstr>http://hortla.wsu.edu/people/evans.html</vt:lpwstr>
      </vt:variant>
      <vt:variant>
        <vt:lpwstr/>
      </vt:variant>
      <vt:variant>
        <vt:i4>5177400</vt:i4>
      </vt:variant>
      <vt:variant>
        <vt:i4>207</vt:i4>
      </vt:variant>
      <vt:variant>
        <vt:i4>0</vt:i4>
      </vt:variant>
      <vt:variant>
        <vt:i4>5</vt:i4>
      </vt:variant>
      <vt:variant>
        <vt:lpwstr>http://www.rosaceae.org/sites/www.rosaceae.org/files/gdr_rosexec_2012/Peace_Cameron_bio_vision.docx</vt:lpwstr>
      </vt:variant>
      <vt:variant>
        <vt:lpwstr/>
      </vt:variant>
      <vt:variant>
        <vt:i4>7536641</vt:i4>
      </vt:variant>
      <vt:variant>
        <vt:i4>204</vt:i4>
      </vt:variant>
      <vt:variant>
        <vt:i4>0</vt:i4>
      </vt:variant>
      <vt:variant>
        <vt:i4>5</vt:i4>
      </vt:variant>
      <vt:variant>
        <vt:lpwstr>http://www.rosaceae.org/sites/www.rosaceae.org/files/gdr_rosexec_2012/Jung_Sook_bio_vision.docx</vt:lpwstr>
      </vt:variant>
      <vt:variant>
        <vt:lpwstr/>
      </vt:variant>
      <vt:variant>
        <vt:i4>7143431</vt:i4>
      </vt:variant>
      <vt:variant>
        <vt:i4>201</vt:i4>
      </vt:variant>
      <vt:variant>
        <vt:i4>0</vt:i4>
      </vt:variant>
      <vt:variant>
        <vt:i4>5</vt:i4>
      </vt:variant>
      <vt:variant>
        <vt:lpwstr>http://www.rosaceae.org/sites/www.rosaceae.org/files/gdr_rosexec_2012/Curtis_Robert_bio_vision.docx</vt:lpwstr>
      </vt:variant>
      <vt:variant>
        <vt:lpwstr/>
      </vt:variant>
      <vt:variant>
        <vt:i4>589948</vt:i4>
      </vt:variant>
      <vt:variant>
        <vt:i4>198</vt:i4>
      </vt:variant>
      <vt:variant>
        <vt:i4>0</vt:i4>
      </vt:variant>
      <vt:variant>
        <vt:i4>5</vt:i4>
      </vt:variant>
      <vt:variant>
        <vt:lpwstr>http://www.rosaceae.org/sites/www.rosaceae.org/files/gdr_rosexec_2012/Thomas_Chao_bio_vision.docx</vt:lpwstr>
      </vt:variant>
      <vt:variant>
        <vt:lpwstr/>
      </vt:variant>
      <vt:variant>
        <vt:i4>3997789</vt:i4>
      </vt:variant>
      <vt:variant>
        <vt:i4>195</vt:i4>
      </vt:variant>
      <vt:variant>
        <vt:i4>0</vt:i4>
      </vt:variant>
      <vt:variant>
        <vt:i4>5</vt:i4>
      </vt:variant>
      <vt:variant>
        <vt:lpwstr>http://www.rosaceae.org/sites/www.rosaceae.org/files/gdr_rosexec_2012/Byrne_David_bio_vision.docx</vt:lpwstr>
      </vt:variant>
      <vt:variant>
        <vt:lpwstr/>
      </vt:variant>
      <vt:variant>
        <vt:i4>7864409</vt:i4>
      </vt:variant>
      <vt:variant>
        <vt:i4>192</vt:i4>
      </vt:variant>
      <vt:variant>
        <vt:i4>0</vt:i4>
      </vt:variant>
      <vt:variant>
        <vt:i4>5</vt:i4>
      </vt:variant>
      <vt:variant>
        <vt:lpwstr/>
      </vt:variant>
      <vt:variant>
        <vt:lpwstr>Develop_stress_tolerant_plants</vt:lpwstr>
      </vt:variant>
      <vt:variant>
        <vt:i4>2621451</vt:i4>
      </vt:variant>
      <vt:variant>
        <vt:i4>189</vt:i4>
      </vt:variant>
      <vt:variant>
        <vt:i4>0</vt:i4>
      </vt:variant>
      <vt:variant>
        <vt:i4>5</vt:i4>
      </vt:variant>
      <vt:variant>
        <vt:lpwstr/>
      </vt:variant>
      <vt:variant>
        <vt:lpwstr>References_for_Appendix_3</vt:lpwstr>
      </vt:variant>
      <vt:variant>
        <vt:i4>655361</vt:i4>
      </vt:variant>
      <vt:variant>
        <vt:i4>186</vt:i4>
      </vt:variant>
      <vt:variant>
        <vt:i4>0</vt:i4>
      </vt:variant>
      <vt:variant>
        <vt:i4>5</vt:i4>
      </vt:variant>
      <vt:variant>
        <vt:lpwstr/>
      </vt:variant>
      <vt:variant>
        <vt:lpwstr>Rose</vt:lpwstr>
      </vt:variant>
      <vt:variant>
        <vt:i4>917522</vt:i4>
      </vt:variant>
      <vt:variant>
        <vt:i4>183</vt:i4>
      </vt:variant>
      <vt:variant>
        <vt:i4>0</vt:i4>
      </vt:variant>
      <vt:variant>
        <vt:i4>5</vt:i4>
      </vt:variant>
      <vt:variant>
        <vt:lpwstr/>
      </vt:variant>
      <vt:variant>
        <vt:lpwstr>Raspberry_and_blackberry</vt:lpwstr>
      </vt:variant>
      <vt:variant>
        <vt:i4>8126561</vt:i4>
      </vt:variant>
      <vt:variant>
        <vt:i4>180</vt:i4>
      </vt:variant>
      <vt:variant>
        <vt:i4>0</vt:i4>
      </vt:variant>
      <vt:variant>
        <vt:i4>5</vt:i4>
      </vt:variant>
      <vt:variant>
        <vt:lpwstr/>
      </vt:variant>
      <vt:variant>
        <vt:lpwstr>Strawberry</vt:lpwstr>
      </vt:variant>
      <vt:variant>
        <vt:i4>327693</vt:i4>
      </vt:variant>
      <vt:variant>
        <vt:i4>177</vt:i4>
      </vt:variant>
      <vt:variant>
        <vt:i4>0</vt:i4>
      </vt:variant>
      <vt:variant>
        <vt:i4>5</vt:i4>
      </vt:variant>
      <vt:variant>
        <vt:lpwstr/>
      </vt:variant>
      <vt:variant>
        <vt:lpwstr>Rosoideae</vt:lpwstr>
      </vt:variant>
      <vt:variant>
        <vt:i4>6750306</vt:i4>
      </vt:variant>
      <vt:variant>
        <vt:i4>174</vt:i4>
      </vt:variant>
      <vt:variant>
        <vt:i4>0</vt:i4>
      </vt:variant>
      <vt:variant>
        <vt:i4>5</vt:i4>
      </vt:variant>
      <vt:variant>
        <vt:lpwstr/>
      </vt:variant>
      <vt:variant>
        <vt:lpwstr>Almond</vt:lpwstr>
      </vt:variant>
      <vt:variant>
        <vt:i4>65541</vt:i4>
      </vt:variant>
      <vt:variant>
        <vt:i4>171</vt:i4>
      </vt:variant>
      <vt:variant>
        <vt:i4>0</vt:i4>
      </vt:variant>
      <vt:variant>
        <vt:i4>5</vt:i4>
      </vt:variant>
      <vt:variant>
        <vt:lpwstr/>
      </vt:variant>
      <vt:variant>
        <vt:lpwstr>Plum</vt:lpwstr>
      </vt:variant>
      <vt:variant>
        <vt:i4>589863</vt:i4>
      </vt:variant>
      <vt:variant>
        <vt:i4>168</vt:i4>
      </vt:variant>
      <vt:variant>
        <vt:i4>0</vt:i4>
      </vt:variant>
      <vt:variant>
        <vt:i4>5</vt:i4>
      </vt:variant>
      <vt:variant>
        <vt:lpwstr/>
      </vt:variant>
      <vt:variant>
        <vt:lpwstr>Cherry_rootstocks</vt:lpwstr>
      </vt:variant>
      <vt:variant>
        <vt:i4>262186</vt:i4>
      </vt:variant>
      <vt:variant>
        <vt:i4>165</vt:i4>
      </vt:variant>
      <vt:variant>
        <vt:i4>0</vt:i4>
      </vt:variant>
      <vt:variant>
        <vt:i4>5</vt:i4>
      </vt:variant>
      <vt:variant>
        <vt:lpwstr/>
      </vt:variant>
      <vt:variant>
        <vt:lpwstr>Tart_cherries</vt:lpwstr>
      </vt:variant>
      <vt:variant>
        <vt:i4>5046387</vt:i4>
      </vt:variant>
      <vt:variant>
        <vt:i4>162</vt:i4>
      </vt:variant>
      <vt:variant>
        <vt:i4>0</vt:i4>
      </vt:variant>
      <vt:variant>
        <vt:i4>5</vt:i4>
      </vt:variant>
      <vt:variant>
        <vt:lpwstr/>
      </vt:variant>
      <vt:variant>
        <vt:lpwstr>Sweet_cherries</vt:lpwstr>
      </vt:variant>
      <vt:variant>
        <vt:i4>6488180</vt:i4>
      </vt:variant>
      <vt:variant>
        <vt:i4>159</vt:i4>
      </vt:variant>
      <vt:variant>
        <vt:i4>0</vt:i4>
      </vt:variant>
      <vt:variant>
        <vt:i4>5</vt:i4>
      </vt:variant>
      <vt:variant>
        <vt:lpwstr/>
      </vt:variant>
      <vt:variant>
        <vt:lpwstr>Cherry</vt:lpwstr>
      </vt:variant>
      <vt:variant>
        <vt:i4>7733360</vt:i4>
      </vt:variant>
      <vt:variant>
        <vt:i4>156</vt:i4>
      </vt:variant>
      <vt:variant>
        <vt:i4>0</vt:i4>
      </vt:variant>
      <vt:variant>
        <vt:i4>5</vt:i4>
      </vt:variant>
      <vt:variant>
        <vt:lpwstr/>
      </vt:variant>
      <vt:variant>
        <vt:lpwstr>Apricot</vt:lpwstr>
      </vt:variant>
      <vt:variant>
        <vt:i4>2490387</vt:i4>
      </vt:variant>
      <vt:variant>
        <vt:i4>153</vt:i4>
      </vt:variant>
      <vt:variant>
        <vt:i4>0</vt:i4>
      </vt:variant>
      <vt:variant>
        <vt:i4>5</vt:i4>
      </vt:variant>
      <vt:variant>
        <vt:lpwstr/>
      </vt:variant>
      <vt:variant>
        <vt:lpwstr>Peach_rootstocks</vt:lpwstr>
      </vt:variant>
      <vt:variant>
        <vt:i4>6619257</vt:i4>
      </vt:variant>
      <vt:variant>
        <vt:i4>150</vt:i4>
      </vt:variant>
      <vt:variant>
        <vt:i4>0</vt:i4>
      </vt:variant>
      <vt:variant>
        <vt:i4>5</vt:i4>
      </vt:variant>
      <vt:variant>
        <vt:lpwstr/>
      </vt:variant>
      <vt:variant>
        <vt:lpwstr>Peach_and_Nectarine</vt:lpwstr>
      </vt:variant>
      <vt:variant>
        <vt:i4>65564</vt:i4>
      </vt:variant>
      <vt:variant>
        <vt:i4>147</vt:i4>
      </vt:variant>
      <vt:variant>
        <vt:i4>0</vt:i4>
      </vt:variant>
      <vt:variant>
        <vt:i4>5</vt:i4>
      </vt:variant>
      <vt:variant>
        <vt:lpwstr/>
      </vt:variant>
      <vt:variant>
        <vt:lpwstr>Amygdaloideae</vt:lpwstr>
      </vt:variant>
      <vt:variant>
        <vt:i4>786475</vt:i4>
      </vt:variant>
      <vt:variant>
        <vt:i4>144</vt:i4>
      </vt:variant>
      <vt:variant>
        <vt:i4>0</vt:i4>
      </vt:variant>
      <vt:variant>
        <vt:i4>5</vt:i4>
      </vt:variant>
      <vt:variant>
        <vt:lpwstr/>
      </vt:variant>
      <vt:variant>
        <vt:lpwstr>Ornamental_pears</vt:lpwstr>
      </vt:variant>
      <vt:variant>
        <vt:i4>8192066</vt:i4>
      </vt:variant>
      <vt:variant>
        <vt:i4>141</vt:i4>
      </vt:variant>
      <vt:variant>
        <vt:i4>0</vt:i4>
      </vt:variant>
      <vt:variant>
        <vt:i4>5</vt:i4>
      </vt:variant>
      <vt:variant>
        <vt:lpwstr/>
      </vt:variant>
      <vt:variant>
        <vt:lpwstr>Pear_rootstocks</vt:lpwstr>
      </vt:variant>
      <vt:variant>
        <vt:i4>1507345</vt:i4>
      </vt:variant>
      <vt:variant>
        <vt:i4>138</vt:i4>
      </vt:variant>
      <vt:variant>
        <vt:i4>0</vt:i4>
      </vt:variant>
      <vt:variant>
        <vt:i4>5</vt:i4>
      </vt:variant>
      <vt:variant>
        <vt:lpwstr/>
      </vt:variant>
      <vt:variant>
        <vt:lpwstr>Pear</vt:lpwstr>
      </vt:variant>
      <vt:variant>
        <vt:i4>3932190</vt:i4>
      </vt:variant>
      <vt:variant>
        <vt:i4>135</vt:i4>
      </vt:variant>
      <vt:variant>
        <vt:i4>0</vt:i4>
      </vt:variant>
      <vt:variant>
        <vt:i4>5</vt:i4>
      </vt:variant>
      <vt:variant>
        <vt:lpwstr/>
      </vt:variant>
      <vt:variant>
        <vt:lpwstr>Apple_rootstocks</vt:lpwstr>
      </vt:variant>
      <vt:variant>
        <vt:i4>1835025</vt:i4>
      </vt:variant>
      <vt:variant>
        <vt:i4>132</vt:i4>
      </vt:variant>
      <vt:variant>
        <vt:i4>0</vt:i4>
      </vt:variant>
      <vt:variant>
        <vt:i4>5</vt:i4>
      </vt:variant>
      <vt:variant>
        <vt:lpwstr/>
      </vt:variant>
      <vt:variant>
        <vt:lpwstr>Apple</vt:lpwstr>
      </vt:variant>
      <vt:variant>
        <vt:i4>720909</vt:i4>
      </vt:variant>
      <vt:variant>
        <vt:i4>129</vt:i4>
      </vt:variant>
      <vt:variant>
        <vt:i4>0</vt:i4>
      </vt:variant>
      <vt:variant>
        <vt:i4>5</vt:i4>
      </vt:variant>
      <vt:variant>
        <vt:lpwstr/>
      </vt:variant>
      <vt:variant>
        <vt:lpwstr>Maloideae</vt:lpwstr>
      </vt:variant>
      <vt:variant>
        <vt:i4>6553674</vt:i4>
      </vt:variant>
      <vt:variant>
        <vt:i4>126</vt:i4>
      </vt:variant>
      <vt:variant>
        <vt:i4>0</vt:i4>
      </vt:variant>
      <vt:variant>
        <vt:i4>5</vt:i4>
      </vt:variant>
      <vt:variant>
        <vt:lpwstr/>
      </vt:variant>
      <vt:variant>
        <vt:lpwstr>Appendix_3._Crop_reports</vt:lpwstr>
      </vt:variant>
      <vt:variant>
        <vt:i4>3932214</vt:i4>
      </vt:variant>
      <vt:variant>
        <vt:i4>123</vt:i4>
      </vt:variant>
      <vt:variant>
        <vt:i4>0</vt:i4>
      </vt:variant>
      <vt:variant>
        <vt:i4>5</vt:i4>
      </vt:variant>
      <vt:variant>
        <vt:lpwstr/>
      </vt:variant>
      <vt:variant>
        <vt:lpwstr>Appendix_2._Rosaceae_germplasm_in_the_U.S._National_Plant_Germplasm_System</vt:lpwstr>
      </vt:variant>
      <vt:variant>
        <vt:i4>2621451</vt:i4>
      </vt:variant>
      <vt:variant>
        <vt:i4>120</vt:i4>
      </vt:variant>
      <vt:variant>
        <vt:i4>0</vt:i4>
      </vt:variant>
      <vt:variant>
        <vt:i4>5</vt:i4>
      </vt:variant>
      <vt:variant>
        <vt:lpwstr/>
      </vt:variant>
      <vt:variant>
        <vt:lpwstr>References_for_Appendix_1</vt:lpwstr>
      </vt:variant>
      <vt:variant>
        <vt:i4>1966091</vt:i4>
      </vt:variant>
      <vt:variant>
        <vt:i4>117</vt:i4>
      </vt:variant>
      <vt:variant>
        <vt:i4>0</vt:i4>
      </vt:variant>
      <vt:variant>
        <vt:i4>5</vt:i4>
      </vt:variant>
      <vt:variant>
        <vt:lpwstr/>
      </vt:variant>
      <vt:variant>
        <vt:lpwstr>Appendix_1._Evolutionary_relationships_within_the_Rosaceae</vt:lpwstr>
      </vt:variant>
      <vt:variant>
        <vt:i4>1769499</vt:i4>
      </vt:variant>
      <vt:variant>
        <vt:i4>114</vt:i4>
      </vt:variant>
      <vt:variant>
        <vt:i4>0</vt:i4>
      </vt:variant>
      <vt:variant>
        <vt:i4>5</vt:i4>
      </vt:variant>
      <vt:variant>
        <vt:lpwstr/>
      </vt:variant>
      <vt:variant>
        <vt:lpwstr>Contributors</vt:lpwstr>
      </vt:variant>
      <vt:variant>
        <vt:i4>720959</vt:i4>
      </vt:variant>
      <vt:variant>
        <vt:i4>111</vt:i4>
      </vt:variant>
      <vt:variant>
        <vt:i4>0</vt:i4>
      </vt:variant>
      <vt:variant>
        <vt:i4>5</vt:i4>
      </vt:variant>
      <vt:variant>
        <vt:lpwstr/>
      </vt:variant>
      <vt:variant>
        <vt:lpwstr>Long_term_objective_3</vt:lpwstr>
      </vt:variant>
      <vt:variant>
        <vt:i4>7864391</vt:i4>
      </vt:variant>
      <vt:variant>
        <vt:i4>108</vt:i4>
      </vt:variant>
      <vt:variant>
        <vt:i4>0</vt:i4>
      </vt:variant>
      <vt:variant>
        <vt:i4>5</vt:i4>
      </vt:variant>
      <vt:variant>
        <vt:lpwstr/>
      </vt:variant>
      <vt:variant>
        <vt:lpwstr>Short_term_objectives_3</vt:lpwstr>
      </vt:variant>
      <vt:variant>
        <vt:i4>5308451</vt:i4>
      </vt:variant>
      <vt:variant>
        <vt:i4>105</vt:i4>
      </vt:variant>
      <vt:variant>
        <vt:i4>0</vt:i4>
      </vt:variant>
      <vt:variant>
        <vt:i4>5</vt:i4>
      </vt:variant>
      <vt:variant>
        <vt:lpwstr/>
      </vt:variant>
      <vt:variant>
        <vt:lpwstr>Revitalize_U.S._Rosaceae_breeding_programs_2</vt:lpwstr>
      </vt:variant>
      <vt:variant>
        <vt:i4>7733354</vt:i4>
      </vt:variant>
      <vt:variant>
        <vt:i4>102</vt:i4>
      </vt:variant>
      <vt:variant>
        <vt:i4>0</vt:i4>
      </vt:variant>
      <vt:variant>
        <vt:i4>5</vt:i4>
      </vt:variant>
      <vt:variant>
        <vt:lpwstr/>
      </vt:variant>
      <vt:variant>
        <vt:lpwstr>Objectives</vt:lpwstr>
      </vt:variant>
      <vt:variant>
        <vt:i4>3604566</vt:i4>
      </vt:variant>
      <vt:variant>
        <vt:i4>99</vt:i4>
      </vt:variant>
      <vt:variant>
        <vt:i4>0</vt:i4>
      </vt:variant>
      <vt:variant>
        <vt:i4>5</vt:i4>
      </vt:variant>
      <vt:variant>
        <vt:lpwstr/>
      </vt:variant>
      <vt:variant>
        <vt:lpwstr>Enhance_Rosaceae_genomics_database_resources_2</vt:lpwstr>
      </vt:variant>
      <vt:variant>
        <vt:i4>720959</vt:i4>
      </vt:variant>
      <vt:variant>
        <vt:i4>96</vt:i4>
      </vt:variant>
      <vt:variant>
        <vt:i4>0</vt:i4>
      </vt:variant>
      <vt:variant>
        <vt:i4>5</vt:i4>
      </vt:variant>
      <vt:variant>
        <vt:lpwstr/>
      </vt:variant>
      <vt:variant>
        <vt:lpwstr>Long_term_objective_2</vt:lpwstr>
      </vt:variant>
      <vt:variant>
        <vt:i4>7864391</vt:i4>
      </vt:variant>
      <vt:variant>
        <vt:i4>93</vt:i4>
      </vt:variant>
      <vt:variant>
        <vt:i4>0</vt:i4>
      </vt:variant>
      <vt:variant>
        <vt:i4>5</vt:i4>
      </vt:variant>
      <vt:variant>
        <vt:lpwstr/>
      </vt:variant>
      <vt:variant>
        <vt:lpwstr>Short_term_objectives_2</vt:lpwstr>
      </vt:variant>
      <vt:variant>
        <vt:i4>5505092</vt:i4>
      </vt:variant>
      <vt:variant>
        <vt:i4>90</vt:i4>
      </vt:variant>
      <vt:variant>
        <vt:i4>0</vt:i4>
      </vt:variant>
      <vt:variant>
        <vt:i4>5</vt:i4>
      </vt:variant>
      <vt:variant>
        <vt:lpwstr/>
      </vt:variant>
      <vt:variant>
        <vt:lpwstr>Gene_function_determination</vt:lpwstr>
      </vt:variant>
      <vt:variant>
        <vt:i4>5505114</vt:i4>
      </vt:variant>
      <vt:variant>
        <vt:i4>87</vt:i4>
      </vt:variant>
      <vt:variant>
        <vt:i4>0</vt:i4>
      </vt:variant>
      <vt:variant>
        <vt:i4>5</vt:i4>
      </vt:variant>
      <vt:variant>
        <vt:lpwstr/>
      </vt:variant>
      <vt:variant>
        <vt:lpwstr>Long_term_objective</vt:lpwstr>
      </vt:variant>
      <vt:variant>
        <vt:i4>2555956</vt:i4>
      </vt:variant>
      <vt:variant>
        <vt:i4>84</vt:i4>
      </vt:variant>
      <vt:variant>
        <vt:i4>0</vt:i4>
      </vt:variant>
      <vt:variant>
        <vt:i4>5</vt:i4>
      </vt:variant>
      <vt:variant>
        <vt:lpwstr/>
      </vt:variant>
      <vt:variant>
        <vt:lpwstr>Short_term_objectives</vt:lpwstr>
      </vt:variant>
      <vt:variant>
        <vt:i4>7077962</vt:i4>
      </vt:variant>
      <vt:variant>
        <vt:i4>81</vt:i4>
      </vt:variant>
      <vt:variant>
        <vt:i4>0</vt:i4>
      </vt:variant>
      <vt:variant>
        <vt:i4>5</vt:i4>
      </vt:variant>
      <vt:variant>
        <vt:lpwstr/>
      </vt:variant>
      <vt:variant>
        <vt:lpwstr>Structural_Genomics</vt:lpwstr>
      </vt:variant>
      <vt:variant>
        <vt:i4>7667790</vt:i4>
      </vt:variant>
      <vt:variant>
        <vt:i4>78</vt:i4>
      </vt:variant>
      <vt:variant>
        <vt:i4>0</vt:i4>
      </vt:variant>
      <vt:variant>
        <vt:i4>5</vt:i4>
      </vt:variant>
      <vt:variant>
        <vt:lpwstr/>
      </vt:variant>
      <vt:variant>
        <vt:lpwstr>Evolutionary_relationships</vt:lpwstr>
      </vt:variant>
      <vt:variant>
        <vt:i4>7471138</vt:i4>
      </vt:variant>
      <vt:variant>
        <vt:i4>75</vt:i4>
      </vt:variant>
      <vt:variant>
        <vt:i4>0</vt:i4>
      </vt:variant>
      <vt:variant>
        <vt:i4>5</vt:i4>
      </vt:variant>
      <vt:variant>
        <vt:lpwstr/>
      </vt:variant>
      <vt:variant>
        <vt:lpwstr>Define_and_exploit_the_Rosaceae_genome_2</vt:lpwstr>
      </vt:variant>
      <vt:variant>
        <vt:i4>131179</vt:i4>
      </vt:variant>
      <vt:variant>
        <vt:i4>72</vt:i4>
      </vt:variant>
      <vt:variant>
        <vt:i4>0</vt:i4>
      </vt:variant>
      <vt:variant>
        <vt:i4>5</vt:i4>
      </vt:variant>
      <vt:variant>
        <vt:lpwstr/>
      </vt:variant>
      <vt:variant>
        <vt:lpwstr>Priorities_to_Address_Key_Issues_2</vt:lpwstr>
      </vt:variant>
      <vt:variant>
        <vt:i4>4849670</vt:i4>
      </vt:variant>
      <vt:variant>
        <vt:i4>69</vt:i4>
      </vt:variant>
      <vt:variant>
        <vt:i4>0</vt:i4>
      </vt:variant>
      <vt:variant>
        <vt:i4>5</vt:i4>
      </vt:variant>
      <vt:variant>
        <vt:lpwstr/>
      </vt:variant>
      <vt:variant>
        <vt:lpwstr>Develop_stress_tolerant_plants_2</vt:lpwstr>
      </vt:variant>
      <vt:variant>
        <vt:i4>6488116</vt:i4>
      </vt:variant>
      <vt:variant>
        <vt:i4>66</vt:i4>
      </vt:variant>
      <vt:variant>
        <vt:i4>0</vt:i4>
      </vt:variant>
      <vt:variant>
        <vt:i4>5</vt:i4>
      </vt:variant>
      <vt:variant>
        <vt:lpwstr/>
      </vt:variant>
      <vt:variant>
        <vt:lpwstr>Decrease_labor_and_energy_costs_of_crop_production_2</vt:lpwstr>
      </vt:variant>
      <vt:variant>
        <vt:i4>1900544</vt:i4>
      </vt:variant>
      <vt:variant>
        <vt:i4>63</vt:i4>
      </vt:variant>
      <vt:variant>
        <vt:i4>0</vt:i4>
      </vt:variant>
      <vt:variant>
        <vt:i4>5</vt:i4>
      </vt:variant>
      <vt:variant>
        <vt:lpwstr/>
      </vt:variant>
      <vt:variant>
        <vt:lpwstr>Reduce_dependence_on_chemical_control</vt:lpwstr>
      </vt:variant>
      <vt:variant>
        <vt:i4>6881388</vt:i4>
      </vt:variant>
      <vt:variant>
        <vt:i4>60</vt:i4>
      </vt:variant>
      <vt:variant>
        <vt:i4>0</vt:i4>
      </vt:variant>
      <vt:variant>
        <vt:i4>5</vt:i4>
      </vt:variant>
      <vt:variant>
        <vt:lpwstr/>
      </vt:variant>
      <vt:variant>
        <vt:lpwstr>Improve_fresh_and_processed_fruit_quality.2C_shelf_life.2C_and_safety_2</vt:lpwstr>
      </vt:variant>
      <vt:variant>
        <vt:i4>5111935</vt:i4>
      </vt:variant>
      <vt:variant>
        <vt:i4>57</vt:i4>
      </vt:variant>
      <vt:variant>
        <vt:i4>0</vt:i4>
      </vt:variant>
      <vt:variant>
        <vt:i4>5</vt:i4>
      </vt:variant>
      <vt:variant>
        <vt:lpwstr/>
      </vt:variant>
      <vt:variant>
        <vt:lpwstr>Key_Issues_for_the_U.S._Rosaceae_Industry_2</vt:lpwstr>
      </vt:variant>
      <vt:variant>
        <vt:i4>1835036</vt:i4>
      </vt:variant>
      <vt:variant>
        <vt:i4>54</vt:i4>
      </vt:variant>
      <vt:variant>
        <vt:i4>0</vt:i4>
      </vt:variant>
      <vt:variant>
        <vt:i4>5</vt:i4>
      </vt:variant>
      <vt:variant>
        <vt:lpwstr/>
      </vt:variant>
      <vt:variant>
        <vt:lpwstr>Introduction</vt:lpwstr>
      </vt:variant>
      <vt:variant>
        <vt:i4>2621510</vt:i4>
      </vt:variant>
      <vt:variant>
        <vt:i4>51</vt:i4>
      </vt:variant>
      <vt:variant>
        <vt:i4>0</vt:i4>
      </vt:variant>
      <vt:variant>
        <vt:i4>5</vt:i4>
      </vt:variant>
      <vt:variant>
        <vt:lpwstr/>
      </vt:variant>
      <vt:variant>
        <vt:lpwstr>Overview_2</vt:lpwstr>
      </vt:variant>
      <vt:variant>
        <vt:i4>5111872</vt:i4>
      </vt:variant>
      <vt:variant>
        <vt:i4>48</vt:i4>
      </vt:variant>
      <vt:variant>
        <vt:i4>0</vt:i4>
      </vt:variant>
      <vt:variant>
        <vt:i4>5</vt:i4>
      </vt:variant>
      <vt:variant>
        <vt:lpwstr/>
      </vt:variant>
      <vt:variant>
        <vt:lpwstr>Strategic_Planning_Document</vt:lpwstr>
      </vt:variant>
      <vt:variant>
        <vt:i4>6488188</vt:i4>
      </vt:variant>
      <vt:variant>
        <vt:i4>45</vt:i4>
      </vt:variant>
      <vt:variant>
        <vt:i4>0</vt:i4>
      </vt:variant>
      <vt:variant>
        <vt:i4>5</vt:i4>
      </vt:variant>
      <vt:variant>
        <vt:lpwstr/>
      </vt:variant>
      <vt:variant>
        <vt:lpwstr>Revitalize_U.S._Rosaceae_breeding_programs</vt:lpwstr>
      </vt:variant>
      <vt:variant>
        <vt:i4>327689</vt:i4>
      </vt:variant>
      <vt:variant>
        <vt:i4>42</vt:i4>
      </vt:variant>
      <vt:variant>
        <vt:i4>0</vt:i4>
      </vt:variant>
      <vt:variant>
        <vt:i4>5</vt:i4>
      </vt:variant>
      <vt:variant>
        <vt:lpwstr/>
      </vt:variant>
      <vt:variant>
        <vt:lpwstr>Enhance_Rosaceae_genomics_database_resources</vt:lpwstr>
      </vt:variant>
      <vt:variant>
        <vt:i4>4194429</vt:i4>
      </vt:variant>
      <vt:variant>
        <vt:i4>39</vt:i4>
      </vt:variant>
      <vt:variant>
        <vt:i4>0</vt:i4>
      </vt:variant>
      <vt:variant>
        <vt:i4>5</vt:i4>
      </vt:variant>
      <vt:variant>
        <vt:lpwstr/>
      </vt:variant>
      <vt:variant>
        <vt:lpwstr>Define_and_exploit_the_Rosaceae_genome</vt:lpwstr>
      </vt:variant>
      <vt:variant>
        <vt:i4>3145780</vt:i4>
      </vt:variant>
      <vt:variant>
        <vt:i4>36</vt:i4>
      </vt:variant>
      <vt:variant>
        <vt:i4>0</vt:i4>
      </vt:variant>
      <vt:variant>
        <vt:i4>5</vt:i4>
      </vt:variant>
      <vt:variant>
        <vt:lpwstr/>
      </vt:variant>
      <vt:variant>
        <vt:lpwstr>Priorities_to_Address_Key_Issues</vt:lpwstr>
      </vt:variant>
      <vt:variant>
        <vt:i4>7864409</vt:i4>
      </vt:variant>
      <vt:variant>
        <vt:i4>33</vt:i4>
      </vt:variant>
      <vt:variant>
        <vt:i4>0</vt:i4>
      </vt:variant>
      <vt:variant>
        <vt:i4>5</vt:i4>
      </vt:variant>
      <vt:variant>
        <vt:lpwstr/>
      </vt:variant>
      <vt:variant>
        <vt:lpwstr>Develop_stress_tolerant_plants</vt:lpwstr>
      </vt:variant>
      <vt:variant>
        <vt:i4>5308523</vt:i4>
      </vt:variant>
      <vt:variant>
        <vt:i4>30</vt:i4>
      </vt:variant>
      <vt:variant>
        <vt:i4>0</vt:i4>
      </vt:variant>
      <vt:variant>
        <vt:i4>5</vt:i4>
      </vt:variant>
      <vt:variant>
        <vt:lpwstr/>
      </vt:variant>
      <vt:variant>
        <vt:lpwstr>Decrease_labor_and_energy_costs_of_crop_production</vt:lpwstr>
      </vt:variant>
      <vt:variant>
        <vt:i4>1966131</vt:i4>
      </vt:variant>
      <vt:variant>
        <vt:i4>27</vt:i4>
      </vt:variant>
      <vt:variant>
        <vt:i4>0</vt:i4>
      </vt:variant>
      <vt:variant>
        <vt:i4>5</vt:i4>
      </vt:variant>
      <vt:variant>
        <vt:lpwstr/>
      </vt:variant>
      <vt:variant>
        <vt:lpwstr>Reduce_chemical_pesticide_use</vt:lpwstr>
      </vt:variant>
      <vt:variant>
        <vt:i4>3538965</vt:i4>
      </vt:variant>
      <vt:variant>
        <vt:i4>24</vt:i4>
      </vt:variant>
      <vt:variant>
        <vt:i4>0</vt:i4>
      </vt:variant>
      <vt:variant>
        <vt:i4>5</vt:i4>
      </vt:variant>
      <vt:variant>
        <vt:lpwstr/>
      </vt:variant>
      <vt:variant>
        <vt:lpwstr>Improve_fresh_and_processed_fruit_quality.2C_shelf_life.2C_and_safety</vt:lpwstr>
      </vt:variant>
      <vt:variant>
        <vt:i4>1114118</vt:i4>
      </vt:variant>
      <vt:variant>
        <vt:i4>21</vt:i4>
      </vt:variant>
      <vt:variant>
        <vt:i4>0</vt:i4>
      </vt:variant>
      <vt:variant>
        <vt:i4>5</vt:i4>
      </vt:variant>
      <vt:variant>
        <vt:lpwstr/>
      </vt:variant>
      <vt:variant>
        <vt:lpwstr>Key_Issues_for_the_U.S._Rosaceae_Industry</vt:lpwstr>
      </vt:variant>
      <vt:variant>
        <vt:i4>1703961</vt:i4>
      </vt:variant>
      <vt:variant>
        <vt:i4>18</vt:i4>
      </vt:variant>
      <vt:variant>
        <vt:i4>0</vt:i4>
      </vt:variant>
      <vt:variant>
        <vt:i4>5</vt:i4>
      </vt:variant>
      <vt:variant>
        <vt:lpwstr/>
      </vt:variant>
      <vt:variant>
        <vt:lpwstr>Overview</vt:lpwstr>
      </vt:variant>
      <vt:variant>
        <vt:i4>2883590</vt:i4>
      </vt:variant>
      <vt:variant>
        <vt:i4>15</vt:i4>
      </vt:variant>
      <vt:variant>
        <vt:i4>0</vt:i4>
      </vt:variant>
      <vt:variant>
        <vt:i4>5</vt:i4>
      </vt:variant>
      <vt:variant>
        <vt:lpwstr/>
      </vt:variant>
      <vt:variant>
        <vt:lpwstr>Executive_Summary</vt:lpwstr>
      </vt:variant>
      <vt:variant>
        <vt:i4>4980762</vt:i4>
      </vt:variant>
      <vt:variant>
        <vt:i4>12</vt:i4>
      </vt:variant>
      <vt:variant>
        <vt:i4>0</vt:i4>
      </vt:variant>
      <vt:variant>
        <vt:i4>5</vt:i4>
      </vt:variant>
      <vt:variant>
        <vt:lpwstr>http://rosaceaewhitepaper.wikia.com/wiki/US_Rosaceae_Whitepaper</vt:lpwstr>
      </vt:variant>
      <vt:variant>
        <vt:lpwstr/>
      </vt:variant>
      <vt:variant>
        <vt:i4>4653068</vt:i4>
      </vt:variant>
      <vt:variant>
        <vt:i4>9</vt:i4>
      </vt:variant>
      <vt:variant>
        <vt:i4>0</vt:i4>
      </vt:variant>
      <vt:variant>
        <vt:i4>5</vt:i4>
      </vt:variant>
      <vt:variant>
        <vt:lpwstr>http://www.iapt-taxon.org/downloads/synopsis.pdf</vt:lpwstr>
      </vt:variant>
      <vt:variant>
        <vt:lpwstr/>
      </vt:variant>
      <vt:variant>
        <vt:i4>4194429</vt:i4>
      </vt:variant>
      <vt:variant>
        <vt:i4>6</vt:i4>
      </vt:variant>
      <vt:variant>
        <vt:i4>0</vt:i4>
      </vt:variant>
      <vt:variant>
        <vt:i4>5</vt:i4>
      </vt:variant>
      <vt:variant>
        <vt:lpwstr/>
      </vt:variant>
      <vt:variant>
        <vt:lpwstr>Define_and_exploit_the_Rosaceae_genome</vt:lpwstr>
      </vt:variant>
      <vt:variant>
        <vt:i4>5636202</vt:i4>
      </vt:variant>
      <vt:variant>
        <vt:i4>3</vt:i4>
      </vt:variant>
      <vt:variant>
        <vt:i4>0</vt:i4>
      </vt:variant>
      <vt:variant>
        <vt:i4>5</vt:i4>
      </vt:variant>
      <vt:variant>
        <vt:lpwstr>mailto:chris.dardick@ars.usda.gov</vt:lpwstr>
      </vt:variant>
      <vt:variant>
        <vt:lpwstr/>
      </vt:variant>
      <vt:variant>
        <vt:i4>2752522</vt:i4>
      </vt:variant>
      <vt:variant>
        <vt:i4>0</vt:i4>
      </vt:variant>
      <vt:variant>
        <vt:i4>0</vt:i4>
      </vt:variant>
      <vt:variant>
        <vt:i4>5</vt:i4>
      </vt:variant>
      <vt:variant>
        <vt:lpwstr>mailto:jay.norelli@ars.usda.gov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RosEXEC Conference call</dc:title>
  <dc:creator>Nahla</dc:creator>
  <cp:lastModifiedBy>Peace, Cameron</cp:lastModifiedBy>
  <cp:revision>3</cp:revision>
  <cp:lastPrinted>2011-01-10T18:07:00Z</cp:lastPrinted>
  <dcterms:created xsi:type="dcterms:W3CDTF">2015-10-30T14:20:00Z</dcterms:created>
  <dcterms:modified xsi:type="dcterms:W3CDTF">2016-01-09T05:45:00Z</dcterms:modified>
</cp:coreProperties>
</file>